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4" w:rsidRPr="005054B5" w:rsidRDefault="00A93F33" w:rsidP="00921AAE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昆明市第一中学</w:t>
      </w:r>
      <w:r w:rsidR="007B2D63">
        <w:rPr>
          <w:rFonts w:ascii="方正小标宋简体" w:eastAsia="方正小标宋简体" w:hint="eastAsia"/>
          <w:kern w:val="0"/>
          <w:sz w:val="36"/>
          <w:szCs w:val="36"/>
        </w:rPr>
        <w:t>20</w:t>
      </w:r>
      <w:r w:rsidR="002D501F">
        <w:rPr>
          <w:rFonts w:ascii="方正小标宋简体" w:eastAsia="方正小标宋简体" w:hint="eastAsia"/>
          <w:kern w:val="0"/>
          <w:sz w:val="36"/>
          <w:szCs w:val="36"/>
        </w:rPr>
        <w:t>20</w:t>
      </w:r>
      <w:r w:rsidR="00794354" w:rsidRPr="005054B5">
        <w:rPr>
          <w:rFonts w:ascii="方正小标宋简体" w:eastAsia="方正小标宋简体" w:hint="eastAsia"/>
          <w:kern w:val="0"/>
          <w:sz w:val="36"/>
          <w:szCs w:val="36"/>
        </w:rPr>
        <w:t>年部门预算编制说明</w:t>
      </w:r>
    </w:p>
    <w:p w:rsidR="00794354" w:rsidRPr="005054B5" w:rsidRDefault="00794354" w:rsidP="00794354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一、基本职能及主要工作</w:t>
      </w:r>
    </w:p>
    <w:p w:rsidR="00794354" w:rsidRPr="005054B5" w:rsidRDefault="00794354" w:rsidP="00794354">
      <w:pPr>
        <w:widowControl/>
        <w:ind w:firstLineChars="100" w:firstLine="300"/>
        <w:jc w:val="left"/>
        <w:rPr>
          <w:rFonts w:ascii="楷体_GB2312" w:eastAsia="楷体_GB2312"/>
          <w:b/>
          <w:kern w:val="0"/>
          <w:sz w:val="30"/>
          <w:szCs w:val="30"/>
        </w:rPr>
      </w:pPr>
      <w:r w:rsidRPr="005054B5">
        <w:rPr>
          <w:rFonts w:ascii="楷体_GB2312" w:eastAsia="楷体_GB2312" w:hint="eastAsia"/>
          <w:kern w:val="0"/>
          <w:sz w:val="30"/>
          <w:szCs w:val="30"/>
        </w:rPr>
        <w:t>（一）部门主要职责</w:t>
      </w:r>
    </w:p>
    <w:p w:rsidR="00A93F33" w:rsidRPr="00C0789F" w:rsidRDefault="00A93F33" w:rsidP="00A93F3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昆明市第一中学</w:t>
      </w:r>
      <w:r w:rsidRPr="00C0789F">
        <w:rPr>
          <w:rFonts w:ascii="仿宋_GB2312" w:eastAsia="仿宋_GB2312" w:hint="eastAsia"/>
          <w:sz w:val="30"/>
          <w:szCs w:val="30"/>
        </w:rPr>
        <w:t>是昆明市教育局直属全额拨款教育事业单位，执行中小学校财务制度和事业单位会计制度。已实行国库集中支付管理，全面推进公务卡报销制度，非税收入实行收缴分离，收支两条线管理</w:t>
      </w:r>
      <w:r w:rsidRPr="00C0789F">
        <w:rPr>
          <w:rFonts w:ascii="仿宋_GB2312" w:eastAsia="仿宋_GB2312"/>
          <w:sz w:val="30"/>
          <w:szCs w:val="30"/>
        </w:rPr>
        <w:t>,</w:t>
      </w:r>
      <w:r w:rsidRPr="00C0789F">
        <w:rPr>
          <w:rFonts w:ascii="仿宋_GB2312" w:eastAsia="仿宋_GB2312" w:hint="eastAsia"/>
          <w:sz w:val="30"/>
          <w:szCs w:val="30"/>
        </w:rPr>
        <w:t>并已实行票据电子化管理。归口昆明市财政局教科文处。</w:t>
      </w:r>
    </w:p>
    <w:p w:rsidR="00A93F33" w:rsidRDefault="00A93F33" w:rsidP="00A93F33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主要承担普通高中学历教育，</w:t>
      </w:r>
      <w:r w:rsidRPr="00A93F33">
        <w:rPr>
          <w:rFonts w:ascii="仿宋_GB2312" w:eastAsia="仿宋_GB2312" w:hint="eastAsia"/>
          <w:sz w:val="30"/>
          <w:szCs w:val="30"/>
        </w:rPr>
        <w:t>促进基础教育发展</w:t>
      </w:r>
    </w:p>
    <w:p w:rsidR="00794354" w:rsidRDefault="00794354" w:rsidP="00A93F33">
      <w:pPr>
        <w:widowControl/>
        <w:ind w:firstLineChars="100" w:firstLine="300"/>
        <w:jc w:val="left"/>
        <w:rPr>
          <w:rFonts w:ascii="楷体_GB2312" w:eastAsia="楷体_GB2312"/>
          <w:kern w:val="0"/>
          <w:sz w:val="30"/>
          <w:szCs w:val="30"/>
        </w:rPr>
      </w:pPr>
      <w:r w:rsidRPr="001D120C">
        <w:rPr>
          <w:rFonts w:ascii="楷体_GB2312" w:eastAsia="楷体_GB2312" w:hint="eastAsia"/>
          <w:kern w:val="0"/>
          <w:sz w:val="30"/>
          <w:szCs w:val="30"/>
        </w:rPr>
        <w:t>（二）</w:t>
      </w:r>
      <w:r>
        <w:rPr>
          <w:rFonts w:ascii="楷体_GB2312" w:eastAsia="楷体_GB2312" w:hint="eastAsia"/>
          <w:kern w:val="0"/>
          <w:sz w:val="30"/>
          <w:szCs w:val="30"/>
        </w:rPr>
        <w:t>机构设置情况</w:t>
      </w:r>
    </w:p>
    <w:p w:rsidR="00A93F33" w:rsidRPr="00F3197C" w:rsidRDefault="00A93F33" w:rsidP="00A93F33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学校内设校级管理岗位校长赵灿东，党委书记高富英，教学副校长李蓉，行政副校长李品江，副校长张兴虎，工会主席夏仁贵。内设机构党政办公室、教务处、科研处、学生工作处、总务处五个业务处室。</w:t>
      </w:r>
    </w:p>
    <w:p w:rsidR="00794354" w:rsidRPr="005054B5" w:rsidRDefault="00794354" w:rsidP="00794354">
      <w:pPr>
        <w:widowControl/>
        <w:ind w:firstLineChars="100" w:firstLine="3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</w:t>
      </w:r>
      <w:r>
        <w:rPr>
          <w:rFonts w:ascii="楷体_GB2312" w:eastAsia="楷体_GB2312" w:hint="eastAsia"/>
          <w:kern w:val="0"/>
          <w:sz w:val="30"/>
          <w:szCs w:val="30"/>
        </w:rPr>
        <w:t>三</w:t>
      </w:r>
      <w:r w:rsidRPr="005054B5">
        <w:rPr>
          <w:rFonts w:ascii="楷体_GB2312" w:eastAsia="楷体_GB2312"/>
          <w:kern w:val="0"/>
          <w:sz w:val="30"/>
          <w:szCs w:val="30"/>
        </w:rPr>
        <w:t>）重点工作概述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1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师资队伍建设</w:t>
      </w:r>
      <w:r>
        <w:rPr>
          <w:rFonts w:hint="eastAsia"/>
          <w:bCs/>
          <w:szCs w:val="30"/>
        </w:rPr>
        <w:t>：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rFonts w:hint="eastAsia"/>
          <w:bCs/>
          <w:szCs w:val="30"/>
        </w:rPr>
        <w:t>学习全国教育工作会议精神，学习习近平</w:t>
      </w:r>
      <w:r>
        <w:rPr>
          <w:rFonts w:hint="eastAsia"/>
          <w:noProof/>
        </w:rPr>
        <w:t>和陈宝森部长的讲话精神。</w:t>
      </w:r>
      <w:r w:rsidRPr="006C36B0">
        <w:rPr>
          <w:rFonts w:hint="eastAsia"/>
          <w:bCs/>
          <w:szCs w:val="30"/>
        </w:rPr>
        <w:t>加强师资队伍建设，提高教师专业水平和业务能力，提高教学质量。</w:t>
      </w:r>
      <w:r>
        <w:rPr>
          <w:rFonts w:hint="eastAsia"/>
          <w:bCs/>
          <w:szCs w:val="30"/>
        </w:rPr>
        <w:t>加强教师师德师风建设。做合格的人民教师。加强青年教师培养。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lastRenderedPageBreak/>
        <w:t>2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教学管理</w:t>
      </w:r>
      <w:r>
        <w:rPr>
          <w:rFonts w:hint="eastAsia"/>
          <w:bCs/>
          <w:szCs w:val="30"/>
        </w:rPr>
        <w:t>：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由教务处实施学校教学管理，制定并组织实施教学大纲、教学计划，负责招生工作、安排教师任课、教材管理、教师量化考核、课务管理、教师业务进修、考务管理、学生学籍档案管理等。</w:t>
      </w:r>
      <w:r>
        <w:rPr>
          <w:rFonts w:hint="eastAsia"/>
          <w:bCs/>
          <w:szCs w:val="30"/>
        </w:rPr>
        <w:t>认真组织教育教学工作，争取2020年高考取得好成绩，认真完成2020年新生招生工作。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3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科研管理</w:t>
      </w:r>
      <w:r>
        <w:rPr>
          <w:rFonts w:hint="eastAsia"/>
          <w:bCs/>
          <w:szCs w:val="30"/>
        </w:rPr>
        <w:t>：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由学校科研处制订学校科研目标和科研规划，组织并指导学校的教育教学科研工作，负责教师培训，教师教研等工作。科研强校、质量兴教。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4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学生德育管理</w:t>
      </w:r>
      <w:r>
        <w:rPr>
          <w:rFonts w:hint="eastAsia"/>
          <w:bCs/>
          <w:szCs w:val="30"/>
        </w:rPr>
        <w:t>：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由学生工作处抓好学生日常行为管理、学生法制及安全教育、学生奖惩、学籍管理、年级组及班主任队伍建设、学生干部、校园文化、学生的国家助学金、社区医疗保险、学平险、校方责任险的相关工作。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5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后勤服务保障</w:t>
      </w:r>
      <w:r>
        <w:rPr>
          <w:rFonts w:hint="eastAsia"/>
          <w:bCs/>
          <w:szCs w:val="30"/>
        </w:rPr>
        <w:t>：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由总务处负责学校财务管理、固定资产管理、绿化美化、基建修缮、学校食堂，为学校的教育教学工作及师生生活提供后勤保障及服务支持。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6</w:t>
      </w:r>
      <w:r>
        <w:rPr>
          <w:rFonts w:hint="eastAsia"/>
          <w:bCs/>
          <w:szCs w:val="30"/>
        </w:rPr>
        <w:t>、</w:t>
      </w:r>
      <w:r w:rsidRPr="006C36B0">
        <w:rPr>
          <w:rFonts w:hint="eastAsia"/>
          <w:bCs/>
          <w:szCs w:val="30"/>
        </w:rPr>
        <w:t>校园安全管理</w:t>
      </w:r>
      <w:r>
        <w:rPr>
          <w:rFonts w:hint="eastAsia"/>
          <w:bCs/>
          <w:szCs w:val="30"/>
        </w:rPr>
        <w:t>：</w:t>
      </w:r>
    </w:p>
    <w:p w:rsidR="00A93F33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 w:rsidRPr="006C36B0">
        <w:rPr>
          <w:rFonts w:hint="eastAsia"/>
          <w:bCs/>
          <w:szCs w:val="30"/>
        </w:rPr>
        <w:t>由学校保卫科负责学校师生人身及财产安全保卫工作</w:t>
      </w:r>
      <w:r>
        <w:rPr>
          <w:rFonts w:hint="eastAsia"/>
          <w:bCs/>
          <w:szCs w:val="30"/>
        </w:rPr>
        <w:t>。</w:t>
      </w:r>
    </w:p>
    <w:p w:rsidR="00A93F33" w:rsidRPr="006C36B0" w:rsidRDefault="00A93F33" w:rsidP="00A93F33">
      <w:pPr>
        <w:pStyle w:val="a6"/>
        <w:adjustRightInd w:val="0"/>
        <w:snapToGrid w:val="0"/>
        <w:spacing w:before="93" w:line="600" w:lineRule="exact"/>
        <w:ind w:firstLineChars="210" w:firstLine="630"/>
        <w:rPr>
          <w:bCs/>
          <w:szCs w:val="30"/>
        </w:rPr>
      </w:pPr>
      <w:r>
        <w:rPr>
          <w:bCs/>
          <w:szCs w:val="30"/>
        </w:rPr>
        <w:t>7</w:t>
      </w:r>
      <w:r>
        <w:rPr>
          <w:rFonts w:hint="eastAsia"/>
          <w:bCs/>
          <w:szCs w:val="30"/>
        </w:rPr>
        <w:t>、认真完成已批复项目。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lastRenderedPageBreak/>
        <w:t>二、预算单位基本情况</w:t>
      </w:r>
    </w:p>
    <w:p w:rsidR="00794354" w:rsidRPr="005054B5" w:rsidRDefault="00A93F33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794354" w:rsidRPr="005054B5">
        <w:rPr>
          <w:rFonts w:eastAsia="仿宋_GB2312"/>
          <w:kern w:val="0"/>
          <w:sz w:val="30"/>
          <w:szCs w:val="30"/>
        </w:rPr>
        <w:t>编制</w:t>
      </w:r>
      <w:r>
        <w:rPr>
          <w:rFonts w:eastAsia="仿宋_GB2312" w:hint="eastAsia"/>
          <w:kern w:val="0"/>
          <w:sz w:val="30"/>
          <w:szCs w:val="30"/>
        </w:rPr>
        <w:t>2020</w:t>
      </w:r>
      <w:r w:rsidR="00794354" w:rsidRPr="005054B5">
        <w:rPr>
          <w:rFonts w:eastAsia="仿宋_GB2312"/>
          <w:kern w:val="0"/>
          <w:sz w:val="30"/>
          <w:szCs w:val="30"/>
        </w:rPr>
        <w:t>年部门预算单位共</w:t>
      </w:r>
      <w:r>
        <w:rPr>
          <w:rFonts w:eastAsia="仿宋_GB2312" w:hint="eastAsia"/>
          <w:kern w:val="0"/>
          <w:sz w:val="30"/>
          <w:szCs w:val="30"/>
        </w:rPr>
        <w:t>1</w:t>
      </w:r>
      <w:r w:rsidR="00794354" w:rsidRPr="005054B5">
        <w:rPr>
          <w:rFonts w:eastAsia="仿宋_GB2312"/>
          <w:kern w:val="0"/>
          <w:sz w:val="30"/>
          <w:szCs w:val="30"/>
        </w:rPr>
        <w:t>个。其中：财政全供给单位</w:t>
      </w:r>
      <w:r>
        <w:rPr>
          <w:rFonts w:eastAsia="仿宋_GB2312" w:hint="eastAsia"/>
          <w:kern w:val="0"/>
          <w:sz w:val="30"/>
          <w:szCs w:val="30"/>
        </w:rPr>
        <w:t>1</w:t>
      </w:r>
      <w:r w:rsidR="00794354" w:rsidRPr="005054B5">
        <w:rPr>
          <w:rFonts w:eastAsia="仿宋_GB2312"/>
          <w:kern w:val="0"/>
          <w:sz w:val="30"/>
          <w:szCs w:val="30"/>
        </w:rPr>
        <w:t>个；部分供给单位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个；特殊供给单位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个；自收自支单位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个。财政全供给单位中行政单位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个；参公管理事业单位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个；非参公管理事业单位</w:t>
      </w:r>
      <w:r>
        <w:rPr>
          <w:rFonts w:eastAsia="仿宋_GB2312" w:hint="eastAsia"/>
          <w:kern w:val="0"/>
          <w:sz w:val="30"/>
          <w:szCs w:val="30"/>
        </w:rPr>
        <w:t>1</w:t>
      </w:r>
      <w:r w:rsidR="00794354" w:rsidRPr="005054B5">
        <w:rPr>
          <w:rFonts w:eastAsia="仿宋_GB2312"/>
          <w:kern w:val="0"/>
          <w:sz w:val="30"/>
          <w:szCs w:val="30"/>
        </w:rPr>
        <w:t>个。截止</w:t>
      </w:r>
      <w:r w:rsidR="00794354" w:rsidRPr="005054B5">
        <w:rPr>
          <w:rFonts w:eastAsia="仿宋_GB2312"/>
          <w:kern w:val="0"/>
          <w:sz w:val="30"/>
          <w:szCs w:val="30"/>
        </w:rPr>
        <w:t>201</w:t>
      </w:r>
      <w:r w:rsidR="00921AAE">
        <w:rPr>
          <w:rFonts w:eastAsia="仿宋_GB2312" w:hint="eastAsia"/>
          <w:kern w:val="0"/>
          <w:sz w:val="30"/>
          <w:szCs w:val="30"/>
        </w:rPr>
        <w:t>9</w:t>
      </w:r>
      <w:r w:rsidR="00794354" w:rsidRPr="005054B5">
        <w:rPr>
          <w:rFonts w:eastAsia="仿宋_GB2312"/>
          <w:kern w:val="0"/>
          <w:sz w:val="30"/>
          <w:szCs w:val="30"/>
        </w:rPr>
        <w:t>年</w:t>
      </w:r>
      <w:r w:rsidR="00794354" w:rsidRPr="005054B5"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2</w:t>
      </w:r>
      <w:r w:rsidR="00794354" w:rsidRPr="005054B5">
        <w:rPr>
          <w:rFonts w:eastAsia="仿宋_GB2312"/>
          <w:kern w:val="0"/>
          <w:sz w:val="30"/>
          <w:szCs w:val="30"/>
        </w:rPr>
        <w:t>月统计，部门基本情况如下：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在职人员编制</w:t>
      </w:r>
      <w:r w:rsidR="00A93F33">
        <w:rPr>
          <w:rFonts w:eastAsia="仿宋_GB2312" w:hint="eastAsia"/>
          <w:kern w:val="0"/>
          <w:sz w:val="30"/>
          <w:szCs w:val="30"/>
        </w:rPr>
        <w:t>313</w:t>
      </w:r>
      <w:r w:rsidRPr="005054B5">
        <w:rPr>
          <w:rFonts w:eastAsia="仿宋_GB2312"/>
          <w:kern w:val="0"/>
          <w:sz w:val="30"/>
          <w:szCs w:val="30"/>
        </w:rPr>
        <w:t>人，其中：行政编制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A93F33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人，事业编制</w:t>
      </w:r>
      <w:r w:rsidR="00A93F33">
        <w:rPr>
          <w:rFonts w:eastAsia="仿宋_GB2312" w:hint="eastAsia"/>
          <w:kern w:val="0"/>
          <w:sz w:val="30"/>
          <w:szCs w:val="30"/>
        </w:rPr>
        <w:t>313</w:t>
      </w:r>
      <w:r w:rsidRPr="005054B5">
        <w:rPr>
          <w:rFonts w:eastAsia="仿宋_GB2312"/>
          <w:kern w:val="0"/>
          <w:sz w:val="30"/>
          <w:szCs w:val="30"/>
        </w:rPr>
        <w:t>人。在职实有</w:t>
      </w:r>
      <w:r w:rsidR="00A93F33">
        <w:rPr>
          <w:rFonts w:eastAsia="仿宋_GB2312" w:hint="eastAsia"/>
          <w:kern w:val="0"/>
          <w:sz w:val="30"/>
          <w:szCs w:val="30"/>
        </w:rPr>
        <w:t>300</w:t>
      </w:r>
      <w:r w:rsidRPr="005054B5">
        <w:rPr>
          <w:rFonts w:eastAsia="仿宋_GB2312"/>
          <w:kern w:val="0"/>
          <w:sz w:val="30"/>
          <w:szCs w:val="30"/>
        </w:rPr>
        <w:t>人，其中：财政全供养</w:t>
      </w:r>
      <w:r w:rsidR="00A93F33">
        <w:rPr>
          <w:rFonts w:eastAsia="仿宋_GB2312" w:hint="eastAsia"/>
          <w:kern w:val="0"/>
          <w:sz w:val="30"/>
          <w:szCs w:val="30"/>
        </w:rPr>
        <w:t>300</w:t>
      </w:r>
      <w:r w:rsidRPr="005054B5">
        <w:rPr>
          <w:rFonts w:eastAsia="仿宋_GB2312"/>
          <w:kern w:val="0"/>
          <w:sz w:val="30"/>
          <w:szCs w:val="30"/>
        </w:rPr>
        <w:t>人，财政部分供养</w:t>
      </w:r>
      <w:r w:rsidR="00A93F33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人，非财政供养</w:t>
      </w:r>
      <w:r w:rsidR="00A93F33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离退休人员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A93F33">
        <w:rPr>
          <w:rFonts w:eastAsia="仿宋_GB2312" w:hint="eastAsia"/>
          <w:kern w:val="0"/>
          <w:sz w:val="30"/>
          <w:szCs w:val="30"/>
        </w:rPr>
        <w:t>172</w:t>
      </w:r>
      <w:r w:rsidRPr="005054B5">
        <w:rPr>
          <w:rFonts w:eastAsia="仿宋_GB2312"/>
          <w:kern w:val="0"/>
          <w:sz w:val="30"/>
          <w:szCs w:val="30"/>
        </w:rPr>
        <w:t>人，其中：离休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A93F33">
        <w:rPr>
          <w:rFonts w:eastAsia="仿宋_GB2312" w:hint="eastAsia"/>
          <w:kern w:val="0"/>
          <w:sz w:val="30"/>
          <w:szCs w:val="30"/>
        </w:rPr>
        <w:t>3</w:t>
      </w:r>
      <w:r w:rsidRPr="005054B5">
        <w:rPr>
          <w:rFonts w:eastAsia="仿宋_GB2312"/>
          <w:kern w:val="0"/>
          <w:sz w:val="30"/>
          <w:szCs w:val="30"/>
        </w:rPr>
        <w:t>人，退休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A93F33">
        <w:rPr>
          <w:rFonts w:eastAsia="仿宋_GB2312" w:hint="eastAsia"/>
          <w:kern w:val="0"/>
          <w:sz w:val="30"/>
          <w:szCs w:val="30"/>
        </w:rPr>
        <w:t>169</w:t>
      </w:r>
      <w:r w:rsidRPr="005054B5">
        <w:rPr>
          <w:rFonts w:eastAsia="仿宋_GB2312"/>
          <w:kern w:val="0"/>
          <w:sz w:val="30"/>
          <w:szCs w:val="30"/>
        </w:rPr>
        <w:t>人。</w:t>
      </w:r>
    </w:p>
    <w:p w:rsidR="00794354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车辆编制</w:t>
      </w:r>
      <w:r w:rsidR="00A93F33">
        <w:rPr>
          <w:rFonts w:eastAsia="仿宋_GB2312" w:hint="eastAsia"/>
          <w:kern w:val="0"/>
          <w:sz w:val="30"/>
          <w:szCs w:val="30"/>
        </w:rPr>
        <w:t>2</w:t>
      </w:r>
      <w:r w:rsidRPr="005054B5">
        <w:rPr>
          <w:rFonts w:eastAsia="仿宋_GB2312"/>
          <w:kern w:val="0"/>
          <w:sz w:val="30"/>
          <w:szCs w:val="30"/>
        </w:rPr>
        <w:t>辆，实有车辆</w:t>
      </w:r>
      <w:r w:rsidR="00A93F33">
        <w:rPr>
          <w:rFonts w:eastAsia="仿宋_GB2312" w:hint="eastAsia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辆。</w:t>
      </w:r>
    </w:p>
    <w:p w:rsidR="00097272" w:rsidRPr="005054B5" w:rsidRDefault="00097272" w:rsidP="00097272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097272">
        <w:rPr>
          <w:rFonts w:eastAsia="仿宋_GB2312" w:hint="eastAsia"/>
          <w:kern w:val="0"/>
          <w:sz w:val="30"/>
          <w:szCs w:val="30"/>
        </w:rPr>
        <w:t>（各部门可结合实际制作基本情况分布图表等）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三、预算单位收入情况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（一）部门财务收入情况</w:t>
      </w:r>
    </w:p>
    <w:p w:rsidR="00097272" w:rsidRDefault="00A93F33" w:rsidP="00DD7CF9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794354" w:rsidRPr="005054B5">
        <w:rPr>
          <w:rFonts w:eastAsia="仿宋_GB2312"/>
          <w:kern w:val="0"/>
          <w:sz w:val="30"/>
          <w:szCs w:val="30"/>
        </w:rPr>
        <w:t>财务总收入</w:t>
      </w:r>
      <w:r>
        <w:rPr>
          <w:rFonts w:eastAsia="仿宋_GB2312" w:hint="eastAsia"/>
          <w:kern w:val="0"/>
          <w:sz w:val="30"/>
          <w:szCs w:val="30"/>
        </w:rPr>
        <w:t>14129.27</w:t>
      </w:r>
      <w:r w:rsidR="00794354" w:rsidRPr="005054B5">
        <w:rPr>
          <w:rFonts w:eastAsia="仿宋_GB2312"/>
          <w:kern w:val="0"/>
          <w:sz w:val="30"/>
          <w:szCs w:val="30"/>
        </w:rPr>
        <w:t>万元，其中：</w:t>
      </w:r>
      <w:r w:rsidR="00925F20">
        <w:rPr>
          <w:rFonts w:eastAsia="仿宋_GB2312"/>
          <w:kern w:val="0"/>
          <w:sz w:val="30"/>
          <w:szCs w:val="30"/>
        </w:rPr>
        <w:t>一般公共预算</w:t>
      </w:r>
      <w:r w:rsidR="00925F20">
        <w:rPr>
          <w:rFonts w:eastAsia="仿宋_GB2312" w:hint="eastAsia"/>
          <w:kern w:val="0"/>
          <w:sz w:val="30"/>
          <w:szCs w:val="30"/>
        </w:rPr>
        <w:t>财政拨款</w:t>
      </w:r>
      <w:r>
        <w:rPr>
          <w:rFonts w:eastAsia="仿宋_GB2312" w:hint="eastAsia"/>
          <w:kern w:val="0"/>
          <w:sz w:val="30"/>
          <w:szCs w:val="30"/>
        </w:rPr>
        <w:t>12889.93</w:t>
      </w:r>
      <w:r w:rsidR="00925F20">
        <w:rPr>
          <w:rFonts w:eastAsia="仿宋_GB2312"/>
          <w:kern w:val="0"/>
          <w:sz w:val="30"/>
          <w:szCs w:val="30"/>
        </w:rPr>
        <w:t>万元，政府性基金</w:t>
      </w:r>
      <w:r w:rsidR="00925F20">
        <w:rPr>
          <w:rFonts w:eastAsia="仿宋_GB2312" w:hint="eastAsia"/>
          <w:kern w:val="0"/>
          <w:sz w:val="30"/>
          <w:szCs w:val="30"/>
        </w:rPr>
        <w:t>预算财政拨款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万元，国有资本经营</w:t>
      </w:r>
      <w:r w:rsidR="00925F20">
        <w:rPr>
          <w:rFonts w:eastAsia="仿宋_GB2312" w:hint="eastAsia"/>
          <w:kern w:val="0"/>
          <w:sz w:val="30"/>
          <w:szCs w:val="30"/>
        </w:rPr>
        <w:t>预算财政拨款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万元，事业收入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万元，事业单位经营收入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/>
          <w:kern w:val="0"/>
          <w:sz w:val="30"/>
          <w:szCs w:val="30"/>
        </w:rPr>
        <w:t>万元，</w:t>
      </w:r>
      <w:r>
        <w:rPr>
          <w:rFonts w:eastAsia="仿宋_GB2312" w:hint="eastAsia"/>
          <w:kern w:val="0"/>
          <w:sz w:val="30"/>
          <w:szCs w:val="30"/>
        </w:rPr>
        <w:t>纳入财政专户管理非税收入</w:t>
      </w:r>
      <w:r>
        <w:rPr>
          <w:rFonts w:eastAsia="仿宋_GB2312" w:hint="eastAsia"/>
          <w:kern w:val="0"/>
          <w:sz w:val="30"/>
          <w:szCs w:val="30"/>
        </w:rPr>
        <w:t>565.62</w:t>
      </w:r>
      <w:r>
        <w:rPr>
          <w:rFonts w:eastAsia="仿宋_GB2312" w:hint="eastAsia"/>
          <w:kern w:val="0"/>
          <w:sz w:val="30"/>
          <w:szCs w:val="30"/>
        </w:rPr>
        <w:t>万元，</w:t>
      </w:r>
      <w:r w:rsidR="00925F20">
        <w:rPr>
          <w:rFonts w:eastAsia="仿宋_GB2312"/>
          <w:kern w:val="0"/>
          <w:sz w:val="30"/>
          <w:szCs w:val="30"/>
        </w:rPr>
        <w:t>其他收入</w:t>
      </w:r>
      <w:r>
        <w:rPr>
          <w:rFonts w:eastAsia="仿宋_GB2312" w:hint="eastAsia"/>
          <w:kern w:val="0"/>
          <w:sz w:val="30"/>
          <w:szCs w:val="30"/>
        </w:rPr>
        <w:t>673.72</w:t>
      </w:r>
      <w:r w:rsidR="00925F20">
        <w:rPr>
          <w:rFonts w:eastAsia="仿宋_GB2312"/>
          <w:kern w:val="0"/>
          <w:sz w:val="30"/>
          <w:szCs w:val="30"/>
        </w:rPr>
        <w:t>万元</w:t>
      </w:r>
      <w:r w:rsidR="00925F20">
        <w:rPr>
          <w:rFonts w:eastAsia="仿宋_GB2312" w:hint="eastAsia"/>
          <w:kern w:val="0"/>
          <w:sz w:val="30"/>
          <w:szCs w:val="30"/>
        </w:rPr>
        <w:t>，上年结转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>
        <w:rPr>
          <w:rFonts w:eastAsia="仿宋_GB2312" w:hint="eastAsia"/>
          <w:kern w:val="0"/>
          <w:sz w:val="30"/>
          <w:szCs w:val="30"/>
        </w:rPr>
        <w:t>万元</w:t>
      </w:r>
      <w:r w:rsidR="00925F20">
        <w:rPr>
          <w:rFonts w:eastAsia="仿宋_GB2312"/>
          <w:kern w:val="0"/>
          <w:sz w:val="30"/>
          <w:szCs w:val="30"/>
        </w:rPr>
        <w:t>。</w:t>
      </w:r>
    </w:p>
    <w:p w:rsidR="00921AAE" w:rsidRDefault="00921AAE" w:rsidP="00921AAE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与上年对比</w:t>
      </w:r>
      <w:r w:rsidR="0008528B">
        <w:rPr>
          <w:rFonts w:eastAsia="仿宋_GB2312" w:hint="eastAsia"/>
          <w:kern w:val="0"/>
          <w:sz w:val="30"/>
          <w:szCs w:val="30"/>
        </w:rPr>
        <w:t>收入较去年增加</w:t>
      </w:r>
      <w:r w:rsidR="0008528B">
        <w:rPr>
          <w:rFonts w:eastAsia="仿宋_GB2312" w:hint="eastAsia"/>
          <w:kern w:val="0"/>
          <w:sz w:val="30"/>
          <w:szCs w:val="30"/>
        </w:rPr>
        <w:t>4970</w:t>
      </w:r>
      <w:r w:rsidR="00E32F3F">
        <w:rPr>
          <w:rFonts w:eastAsia="仿宋_GB2312" w:hint="eastAsia"/>
          <w:kern w:val="0"/>
          <w:sz w:val="30"/>
          <w:szCs w:val="30"/>
        </w:rPr>
        <w:t>.07</w:t>
      </w:r>
      <w:r w:rsidR="0008528B">
        <w:rPr>
          <w:rFonts w:eastAsia="仿宋_GB2312" w:hint="eastAsia"/>
          <w:kern w:val="0"/>
          <w:sz w:val="30"/>
          <w:szCs w:val="30"/>
        </w:rPr>
        <w:t>万元</w:t>
      </w:r>
      <w:r>
        <w:rPr>
          <w:rFonts w:ascii="楷体" w:eastAsia="楷体" w:hAnsi="楷体" w:cs="楷体" w:hint="eastAsia"/>
          <w:kern w:val="0"/>
          <w:sz w:val="30"/>
          <w:szCs w:val="30"/>
        </w:rPr>
        <w:t>，</w:t>
      </w:r>
      <w:r>
        <w:rPr>
          <w:rFonts w:eastAsia="仿宋_GB2312" w:hint="eastAsia"/>
          <w:kern w:val="0"/>
          <w:sz w:val="30"/>
          <w:szCs w:val="30"/>
        </w:rPr>
        <w:t>主要原因</w:t>
      </w:r>
      <w:r w:rsidR="0008528B">
        <w:rPr>
          <w:rFonts w:eastAsia="仿宋_GB2312" w:hint="eastAsia"/>
          <w:kern w:val="0"/>
          <w:sz w:val="30"/>
          <w:szCs w:val="30"/>
        </w:rPr>
        <w:t>是</w:t>
      </w:r>
      <w:r w:rsidR="0008528B">
        <w:rPr>
          <w:rFonts w:eastAsia="仿宋_GB2312" w:hint="eastAsia"/>
          <w:kern w:val="0"/>
          <w:sz w:val="30"/>
          <w:szCs w:val="30"/>
        </w:rPr>
        <w:t>2020</w:t>
      </w:r>
      <w:r w:rsidR="0008528B">
        <w:rPr>
          <w:rFonts w:eastAsia="仿宋_GB2312" w:hint="eastAsia"/>
          <w:kern w:val="0"/>
          <w:sz w:val="30"/>
          <w:szCs w:val="30"/>
        </w:rPr>
        <w:t>年增加项目“昆一中校园改扩建二期工程尾款”</w:t>
      </w:r>
      <w:r w:rsidR="0008528B">
        <w:rPr>
          <w:rFonts w:eastAsia="仿宋_GB2312" w:hint="eastAsia"/>
          <w:kern w:val="0"/>
          <w:sz w:val="30"/>
          <w:szCs w:val="30"/>
        </w:rPr>
        <w:t>5000</w:t>
      </w:r>
      <w:r w:rsidR="0008528B">
        <w:rPr>
          <w:rFonts w:eastAsia="仿宋_GB2312" w:hint="eastAsia"/>
          <w:kern w:val="0"/>
          <w:sz w:val="30"/>
          <w:szCs w:val="30"/>
        </w:rPr>
        <w:t>万元</w:t>
      </w:r>
      <w:r>
        <w:rPr>
          <w:rFonts w:ascii="楷体" w:eastAsia="楷体" w:hAnsi="楷体" w:cs="楷体" w:hint="eastAsia"/>
          <w:kern w:val="0"/>
          <w:sz w:val="30"/>
          <w:szCs w:val="30"/>
        </w:rPr>
        <w:t>。</w:t>
      </w:r>
    </w:p>
    <w:p w:rsidR="0008528B" w:rsidRPr="00921AAE" w:rsidRDefault="0008528B" w:rsidP="0008528B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8120" cy="3079115"/>
            <wp:effectExtent l="19050" t="0" r="17780" b="698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（二）财政拨款收入情况</w:t>
      </w:r>
    </w:p>
    <w:p w:rsidR="00794354" w:rsidRDefault="0008528B" w:rsidP="00925F20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昆明市</w:t>
      </w:r>
      <w:r>
        <w:rPr>
          <w:rFonts w:eastAsia="仿宋_GB2312"/>
          <w:kern w:val="0"/>
          <w:sz w:val="30"/>
          <w:szCs w:val="30"/>
        </w:rPr>
        <w:t>第一中学</w:t>
      </w:r>
      <w:r w:rsidR="00794354" w:rsidRPr="005054B5">
        <w:rPr>
          <w:rFonts w:eastAsia="仿宋_GB2312"/>
          <w:kern w:val="0"/>
          <w:sz w:val="30"/>
          <w:szCs w:val="30"/>
        </w:rPr>
        <w:t>财政拨款收入</w:t>
      </w:r>
      <w:r>
        <w:rPr>
          <w:rFonts w:eastAsia="仿宋_GB2312" w:hint="eastAsia"/>
          <w:kern w:val="0"/>
          <w:sz w:val="30"/>
          <w:szCs w:val="30"/>
        </w:rPr>
        <w:t>14129.27</w:t>
      </w:r>
      <w:r w:rsidR="00794354" w:rsidRPr="005054B5">
        <w:rPr>
          <w:rFonts w:eastAsia="仿宋_GB2312"/>
          <w:kern w:val="0"/>
          <w:sz w:val="30"/>
          <w:szCs w:val="30"/>
        </w:rPr>
        <w:t>万元，其中</w:t>
      </w:r>
      <w:r w:rsidR="00794354" w:rsidRPr="005054B5">
        <w:rPr>
          <w:rFonts w:eastAsia="仿宋_GB2312"/>
          <w:kern w:val="0"/>
          <w:sz w:val="30"/>
          <w:szCs w:val="30"/>
        </w:rPr>
        <w:t>:</w:t>
      </w:r>
      <w:r w:rsidR="00794354" w:rsidRPr="005054B5">
        <w:rPr>
          <w:rFonts w:eastAsia="仿宋_GB2312"/>
          <w:kern w:val="0"/>
          <w:sz w:val="30"/>
          <w:szCs w:val="30"/>
        </w:rPr>
        <w:t>本年收入</w:t>
      </w:r>
      <w:r>
        <w:rPr>
          <w:rFonts w:eastAsia="仿宋_GB2312" w:hint="eastAsia"/>
          <w:kern w:val="0"/>
          <w:sz w:val="30"/>
          <w:szCs w:val="30"/>
        </w:rPr>
        <w:t>14129.27</w:t>
      </w:r>
      <w:r w:rsidR="00794354" w:rsidRPr="005054B5">
        <w:rPr>
          <w:rFonts w:eastAsia="仿宋_GB2312"/>
          <w:kern w:val="0"/>
          <w:sz w:val="30"/>
          <w:szCs w:val="30"/>
        </w:rPr>
        <w:t>万元，上年结转收入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万元。本年收入中，一般公共预算财政拨款</w:t>
      </w:r>
      <w:r>
        <w:rPr>
          <w:rFonts w:eastAsia="仿宋_GB2312" w:hint="eastAsia"/>
          <w:kern w:val="0"/>
          <w:sz w:val="30"/>
          <w:szCs w:val="30"/>
        </w:rPr>
        <w:t>12889.93</w:t>
      </w:r>
      <w:r w:rsidR="00794354" w:rsidRPr="005054B5">
        <w:rPr>
          <w:rFonts w:eastAsia="仿宋_GB2312"/>
          <w:kern w:val="0"/>
          <w:sz w:val="30"/>
          <w:szCs w:val="30"/>
        </w:rPr>
        <w:t>万元（本级财力</w:t>
      </w:r>
      <w:r>
        <w:rPr>
          <w:rFonts w:eastAsia="仿宋_GB2312" w:hint="eastAsia"/>
          <w:kern w:val="0"/>
          <w:sz w:val="30"/>
          <w:szCs w:val="30"/>
        </w:rPr>
        <w:t>12889.93</w:t>
      </w:r>
      <w:r w:rsidR="00794354" w:rsidRPr="005054B5">
        <w:rPr>
          <w:rFonts w:eastAsia="仿宋_GB2312"/>
          <w:kern w:val="0"/>
          <w:sz w:val="30"/>
          <w:szCs w:val="30"/>
        </w:rPr>
        <w:t>万元，专项收入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万元，执法办案补助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万元，收费成本补偿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万元，财政专户管理的收入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万元，国有资源（资产）有偿使用收入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万元），政府性基金财政拨款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794354" w:rsidRPr="005054B5">
        <w:rPr>
          <w:rFonts w:eastAsia="仿宋_GB2312"/>
          <w:kern w:val="0"/>
          <w:sz w:val="30"/>
          <w:szCs w:val="30"/>
        </w:rPr>
        <w:t>万元，</w:t>
      </w:r>
      <w:r w:rsidR="00925F20" w:rsidRPr="00925F20">
        <w:rPr>
          <w:rFonts w:eastAsia="仿宋_GB2312"/>
          <w:kern w:val="0"/>
          <w:sz w:val="30"/>
          <w:szCs w:val="30"/>
        </w:rPr>
        <w:t>国有资本经营</w:t>
      </w:r>
      <w:r w:rsidR="00925F20" w:rsidRPr="00925F20">
        <w:rPr>
          <w:rFonts w:eastAsia="仿宋_GB2312" w:hint="eastAsia"/>
          <w:kern w:val="0"/>
          <w:sz w:val="30"/>
          <w:szCs w:val="30"/>
        </w:rPr>
        <w:t>预算</w:t>
      </w:r>
      <w:r w:rsidR="00925F20" w:rsidRPr="00925F20">
        <w:rPr>
          <w:rFonts w:eastAsia="仿宋_GB2312"/>
          <w:kern w:val="0"/>
          <w:sz w:val="30"/>
          <w:szCs w:val="30"/>
        </w:rPr>
        <w:t>财政拨款</w:t>
      </w:r>
      <w:r>
        <w:rPr>
          <w:rFonts w:eastAsia="仿宋_GB2312" w:hint="eastAsia"/>
          <w:kern w:val="0"/>
          <w:sz w:val="30"/>
          <w:szCs w:val="30"/>
        </w:rPr>
        <w:t>0</w:t>
      </w:r>
      <w:r w:rsidR="00925F20" w:rsidRPr="00925F20">
        <w:rPr>
          <w:rFonts w:eastAsia="仿宋_GB2312"/>
          <w:kern w:val="0"/>
          <w:sz w:val="30"/>
          <w:szCs w:val="30"/>
        </w:rPr>
        <w:t>万元。</w:t>
      </w:r>
    </w:p>
    <w:p w:rsidR="0008528B" w:rsidRDefault="0008528B" w:rsidP="0008528B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与上年对比收入较去年增加</w:t>
      </w:r>
      <w:r>
        <w:rPr>
          <w:rFonts w:eastAsia="仿宋_GB2312" w:hint="eastAsia"/>
          <w:kern w:val="0"/>
          <w:sz w:val="30"/>
          <w:szCs w:val="30"/>
        </w:rPr>
        <w:t>4970</w:t>
      </w:r>
      <w:r w:rsidR="00E32F3F">
        <w:rPr>
          <w:rFonts w:eastAsia="仿宋_GB2312" w:hint="eastAsia"/>
          <w:kern w:val="0"/>
          <w:sz w:val="30"/>
          <w:szCs w:val="30"/>
        </w:rPr>
        <w:t>.07</w:t>
      </w:r>
      <w:r>
        <w:rPr>
          <w:rFonts w:eastAsia="仿宋_GB2312" w:hint="eastAsia"/>
          <w:kern w:val="0"/>
          <w:sz w:val="30"/>
          <w:szCs w:val="30"/>
        </w:rPr>
        <w:t>万元</w:t>
      </w:r>
      <w:r>
        <w:rPr>
          <w:rFonts w:ascii="楷体" w:eastAsia="楷体" w:hAnsi="楷体" w:cs="楷体" w:hint="eastAsia"/>
          <w:kern w:val="0"/>
          <w:sz w:val="30"/>
          <w:szCs w:val="30"/>
        </w:rPr>
        <w:t>，</w:t>
      </w:r>
      <w:r>
        <w:rPr>
          <w:rFonts w:eastAsia="仿宋_GB2312" w:hint="eastAsia"/>
          <w:kern w:val="0"/>
          <w:sz w:val="30"/>
          <w:szCs w:val="30"/>
        </w:rPr>
        <w:t>主要原因是</w:t>
      </w:r>
      <w:r>
        <w:rPr>
          <w:rFonts w:eastAsia="仿宋_GB2312" w:hint="eastAsia"/>
          <w:kern w:val="0"/>
          <w:sz w:val="30"/>
          <w:szCs w:val="30"/>
        </w:rPr>
        <w:t>2020</w:t>
      </w:r>
      <w:r>
        <w:rPr>
          <w:rFonts w:eastAsia="仿宋_GB2312" w:hint="eastAsia"/>
          <w:kern w:val="0"/>
          <w:sz w:val="30"/>
          <w:szCs w:val="30"/>
        </w:rPr>
        <w:t>年增加项目“昆一中校园改扩建二期工程尾款”</w:t>
      </w:r>
      <w:r>
        <w:rPr>
          <w:rFonts w:eastAsia="仿宋_GB2312" w:hint="eastAsia"/>
          <w:kern w:val="0"/>
          <w:sz w:val="30"/>
          <w:szCs w:val="30"/>
        </w:rPr>
        <w:t>5000</w:t>
      </w:r>
      <w:r>
        <w:rPr>
          <w:rFonts w:eastAsia="仿宋_GB2312" w:hint="eastAsia"/>
          <w:kern w:val="0"/>
          <w:sz w:val="30"/>
          <w:szCs w:val="30"/>
        </w:rPr>
        <w:t>万元</w:t>
      </w:r>
      <w:r>
        <w:rPr>
          <w:rFonts w:ascii="楷体" w:eastAsia="楷体" w:hAnsi="楷体" w:cs="楷体" w:hint="eastAsia"/>
          <w:kern w:val="0"/>
          <w:sz w:val="30"/>
          <w:szCs w:val="30"/>
        </w:rPr>
        <w:t>。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四、预算单位支出情况</w:t>
      </w:r>
    </w:p>
    <w:p w:rsidR="00921AAE" w:rsidRPr="00921AAE" w:rsidRDefault="00921AAE" w:rsidP="00921AAE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（本条分组按项级科目细化）</w:t>
      </w:r>
    </w:p>
    <w:p w:rsidR="00921AAE" w:rsidRDefault="006E6BB1" w:rsidP="00921AAE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2020</w:t>
      </w:r>
      <w:r w:rsidR="00921AAE">
        <w:rPr>
          <w:rFonts w:eastAsia="仿宋_GB2312"/>
          <w:kern w:val="0"/>
          <w:sz w:val="30"/>
          <w:szCs w:val="30"/>
        </w:rPr>
        <w:t>年部门预算总支出</w:t>
      </w:r>
      <w:r>
        <w:rPr>
          <w:rFonts w:eastAsia="仿宋_GB2312" w:hint="eastAsia"/>
          <w:kern w:val="0"/>
          <w:sz w:val="30"/>
          <w:szCs w:val="30"/>
        </w:rPr>
        <w:t>14129.27</w:t>
      </w:r>
      <w:r w:rsidR="00921AAE">
        <w:rPr>
          <w:rFonts w:eastAsia="仿宋_GB2312"/>
          <w:kern w:val="0"/>
          <w:sz w:val="30"/>
          <w:szCs w:val="30"/>
        </w:rPr>
        <w:t>万元。</w:t>
      </w:r>
      <w:r w:rsidR="00921AAE">
        <w:rPr>
          <w:rFonts w:eastAsia="仿宋_GB2312" w:hint="eastAsia"/>
          <w:kern w:val="0"/>
          <w:sz w:val="30"/>
          <w:szCs w:val="30"/>
        </w:rPr>
        <w:t>财政拨款</w:t>
      </w:r>
      <w:r w:rsidR="00921AAE">
        <w:rPr>
          <w:rFonts w:eastAsia="仿宋_GB2312"/>
          <w:kern w:val="0"/>
          <w:sz w:val="30"/>
          <w:szCs w:val="30"/>
        </w:rPr>
        <w:t>安排支出</w:t>
      </w:r>
      <w:r w:rsidR="00921AAE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14129.27</w:t>
      </w:r>
      <w:r w:rsidR="00921AAE">
        <w:rPr>
          <w:rFonts w:eastAsia="仿宋_GB2312"/>
          <w:kern w:val="0"/>
          <w:sz w:val="30"/>
          <w:szCs w:val="30"/>
        </w:rPr>
        <w:t>万元，其中</w:t>
      </w:r>
      <w:r w:rsidR="00921AAE">
        <w:rPr>
          <w:rFonts w:eastAsia="仿宋_GB2312" w:hint="eastAsia"/>
          <w:kern w:val="0"/>
          <w:sz w:val="30"/>
          <w:szCs w:val="30"/>
        </w:rPr>
        <w:t>：</w:t>
      </w:r>
      <w:r w:rsidR="00921AAE">
        <w:rPr>
          <w:rFonts w:eastAsia="仿宋_GB2312"/>
          <w:kern w:val="0"/>
          <w:sz w:val="30"/>
          <w:szCs w:val="30"/>
        </w:rPr>
        <w:t>基本支出</w:t>
      </w:r>
      <w:r>
        <w:rPr>
          <w:rFonts w:eastAsia="仿宋_GB2312" w:hint="eastAsia"/>
          <w:kern w:val="0"/>
          <w:sz w:val="30"/>
          <w:szCs w:val="30"/>
        </w:rPr>
        <w:t>8397.65</w:t>
      </w:r>
      <w:r w:rsidR="00921AAE">
        <w:rPr>
          <w:rFonts w:eastAsia="仿宋_GB2312"/>
          <w:kern w:val="0"/>
          <w:sz w:val="30"/>
          <w:szCs w:val="30"/>
        </w:rPr>
        <w:t>万元</w:t>
      </w:r>
      <w:r w:rsidR="00921AAE">
        <w:rPr>
          <w:rFonts w:eastAsia="仿宋_GB2312" w:hint="eastAsia"/>
          <w:kern w:val="0"/>
          <w:sz w:val="30"/>
          <w:szCs w:val="30"/>
        </w:rPr>
        <w:t>，与上年对比</w:t>
      </w:r>
      <w:r w:rsidR="00AB0D71" w:rsidRPr="00AB0D71">
        <w:rPr>
          <w:rFonts w:eastAsia="仿宋_GB2312" w:hint="eastAsia"/>
          <w:kern w:val="0"/>
          <w:sz w:val="30"/>
          <w:szCs w:val="30"/>
        </w:rPr>
        <w:t>增加</w:t>
      </w:r>
      <w:r w:rsidR="00AB0D71" w:rsidRPr="00AB0D71">
        <w:rPr>
          <w:rFonts w:eastAsia="仿宋_GB2312" w:hint="eastAsia"/>
          <w:kern w:val="0"/>
          <w:sz w:val="30"/>
          <w:szCs w:val="30"/>
        </w:rPr>
        <w:t>830.41</w:t>
      </w:r>
      <w:r w:rsidR="00AB0D71" w:rsidRPr="00AB0D71">
        <w:rPr>
          <w:rFonts w:eastAsia="仿宋_GB2312" w:hint="eastAsia"/>
          <w:kern w:val="0"/>
          <w:sz w:val="30"/>
          <w:szCs w:val="30"/>
        </w:rPr>
        <w:t>万元</w:t>
      </w:r>
      <w:r w:rsidR="00921AAE">
        <w:rPr>
          <w:rFonts w:ascii="楷体" w:eastAsia="楷体" w:hAnsi="楷体" w:cs="楷体" w:hint="eastAsia"/>
          <w:kern w:val="0"/>
          <w:sz w:val="30"/>
          <w:szCs w:val="30"/>
        </w:rPr>
        <w:t>，</w:t>
      </w:r>
      <w:r w:rsidR="00921AAE">
        <w:rPr>
          <w:rFonts w:eastAsia="仿宋_GB2312" w:hint="eastAsia"/>
          <w:kern w:val="0"/>
          <w:sz w:val="30"/>
          <w:szCs w:val="30"/>
        </w:rPr>
        <w:t>主要原因</w:t>
      </w:r>
      <w:r w:rsidR="00AB0D71">
        <w:rPr>
          <w:rFonts w:eastAsia="仿宋_GB2312" w:hint="eastAsia"/>
          <w:kern w:val="0"/>
          <w:sz w:val="30"/>
          <w:szCs w:val="30"/>
        </w:rPr>
        <w:t>是工资福利支出因人员变动较上年增加</w:t>
      </w:r>
      <w:r w:rsidR="00AB0D71">
        <w:rPr>
          <w:rFonts w:eastAsia="仿宋_GB2312" w:hint="eastAsia"/>
          <w:kern w:val="0"/>
          <w:sz w:val="30"/>
          <w:szCs w:val="30"/>
        </w:rPr>
        <w:t>365.13</w:t>
      </w:r>
      <w:r w:rsidR="00AB0D71">
        <w:rPr>
          <w:rFonts w:eastAsia="仿宋_GB2312" w:hint="eastAsia"/>
          <w:kern w:val="0"/>
          <w:sz w:val="30"/>
          <w:szCs w:val="30"/>
        </w:rPr>
        <w:t>万元，对个人和家庭的补助支出较上年增加</w:t>
      </w:r>
      <w:r w:rsidR="00AB0D71">
        <w:rPr>
          <w:rFonts w:eastAsia="仿宋_GB2312" w:hint="eastAsia"/>
          <w:kern w:val="0"/>
          <w:sz w:val="30"/>
          <w:szCs w:val="30"/>
        </w:rPr>
        <w:t>439.92</w:t>
      </w:r>
      <w:r w:rsidR="00AB0D71">
        <w:rPr>
          <w:rFonts w:eastAsia="仿宋_GB2312" w:hint="eastAsia"/>
          <w:kern w:val="0"/>
          <w:sz w:val="30"/>
          <w:szCs w:val="30"/>
        </w:rPr>
        <w:t>万元</w:t>
      </w:r>
      <w:r w:rsidR="00921AAE">
        <w:rPr>
          <w:rFonts w:ascii="楷体" w:eastAsia="楷体" w:hAnsi="楷体" w:cs="楷体" w:hint="eastAsia"/>
          <w:kern w:val="0"/>
          <w:sz w:val="30"/>
          <w:szCs w:val="30"/>
        </w:rPr>
        <w:t>；</w:t>
      </w:r>
      <w:r w:rsidR="00921AAE">
        <w:rPr>
          <w:rFonts w:eastAsia="仿宋_GB2312"/>
          <w:kern w:val="0"/>
          <w:sz w:val="30"/>
          <w:szCs w:val="30"/>
        </w:rPr>
        <w:lastRenderedPageBreak/>
        <w:t>项目支出</w:t>
      </w:r>
      <w:r w:rsidR="00AB0D71">
        <w:rPr>
          <w:rFonts w:eastAsia="仿宋_GB2312" w:hint="eastAsia"/>
          <w:kern w:val="0"/>
          <w:sz w:val="30"/>
          <w:szCs w:val="30"/>
        </w:rPr>
        <w:t>5731.62</w:t>
      </w:r>
      <w:r w:rsidR="00921AAE">
        <w:rPr>
          <w:rFonts w:eastAsia="仿宋_GB2312"/>
          <w:kern w:val="0"/>
          <w:sz w:val="30"/>
          <w:szCs w:val="30"/>
        </w:rPr>
        <w:t>万元</w:t>
      </w:r>
      <w:r w:rsidR="00921AAE">
        <w:rPr>
          <w:rFonts w:eastAsia="仿宋_GB2312" w:hint="eastAsia"/>
          <w:kern w:val="0"/>
          <w:sz w:val="30"/>
          <w:szCs w:val="30"/>
        </w:rPr>
        <w:t>，与上年对比</w:t>
      </w:r>
      <w:r w:rsidR="00AB0D71" w:rsidRPr="00AB0D71">
        <w:rPr>
          <w:rFonts w:eastAsia="仿宋_GB2312" w:hint="eastAsia"/>
          <w:kern w:val="0"/>
          <w:sz w:val="30"/>
          <w:szCs w:val="30"/>
        </w:rPr>
        <w:t>增加</w:t>
      </w:r>
      <w:r w:rsidR="00AB0D71" w:rsidRPr="00AB0D71">
        <w:rPr>
          <w:rFonts w:eastAsia="仿宋_GB2312" w:hint="eastAsia"/>
          <w:kern w:val="0"/>
          <w:sz w:val="30"/>
          <w:szCs w:val="30"/>
        </w:rPr>
        <w:t>4139.66</w:t>
      </w:r>
      <w:r w:rsidR="00175B68">
        <w:rPr>
          <w:rFonts w:eastAsia="仿宋_GB2312" w:hint="eastAsia"/>
          <w:kern w:val="0"/>
          <w:sz w:val="30"/>
          <w:szCs w:val="30"/>
        </w:rPr>
        <w:t>万元</w:t>
      </w:r>
      <w:r w:rsidR="00921AAE" w:rsidRPr="00AB0D71">
        <w:rPr>
          <w:rFonts w:eastAsia="仿宋_GB2312" w:hint="eastAsia"/>
          <w:kern w:val="0"/>
          <w:sz w:val="30"/>
          <w:szCs w:val="30"/>
        </w:rPr>
        <w:t>，</w:t>
      </w:r>
      <w:r w:rsidR="00AB0D71">
        <w:rPr>
          <w:rFonts w:eastAsia="仿宋_GB2312" w:hint="eastAsia"/>
          <w:kern w:val="0"/>
          <w:sz w:val="30"/>
          <w:szCs w:val="30"/>
        </w:rPr>
        <w:t>主要原因是</w:t>
      </w:r>
      <w:r w:rsidR="00AB0D71">
        <w:rPr>
          <w:rFonts w:eastAsia="仿宋_GB2312" w:hint="eastAsia"/>
          <w:kern w:val="0"/>
          <w:sz w:val="30"/>
          <w:szCs w:val="30"/>
        </w:rPr>
        <w:t>2020</w:t>
      </w:r>
      <w:r w:rsidR="00AB0D71">
        <w:rPr>
          <w:rFonts w:eastAsia="仿宋_GB2312" w:hint="eastAsia"/>
          <w:kern w:val="0"/>
          <w:sz w:val="30"/>
          <w:szCs w:val="30"/>
        </w:rPr>
        <w:t>年增加项目“昆一中校园改扩建二期工程尾款”</w:t>
      </w:r>
      <w:r w:rsidR="00AB0D71">
        <w:rPr>
          <w:rFonts w:eastAsia="仿宋_GB2312" w:hint="eastAsia"/>
          <w:kern w:val="0"/>
          <w:sz w:val="30"/>
          <w:szCs w:val="30"/>
        </w:rPr>
        <w:t>5000</w:t>
      </w:r>
      <w:r w:rsidR="00AB0D71">
        <w:rPr>
          <w:rFonts w:eastAsia="仿宋_GB2312" w:hint="eastAsia"/>
          <w:kern w:val="0"/>
          <w:sz w:val="30"/>
          <w:szCs w:val="30"/>
        </w:rPr>
        <w:t>万元</w:t>
      </w:r>
      <w:r w:rsidR="00921AAE">
        <w:rPr>
          <w:rFonts w:ascii="楷体" w:eastAsia="楷体" w:hAnsi="楷体" w:cs="楷体" w:hint="eastAsia"/>
          <w:kern w:val="0"/>
          <w:sz w:val="30"/>
          <w:szCs w:val="30"/>
        </w:rPr>
        <w:t>。</w:t>
      </w:r>
    </w:p>
    <w:p w:rsidR="009F25B8" w:rsidRDefault="009F25B8" w:rsidP="00631743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noProof/>
          <w:kern w:val="0"/>
          <w:sz w:val="30"/>
          <w:szCs w:val="30"/>
        </w:rPr>
        <w:drawing>
          <wp:inline distT="0" distB="0" distL="0" distR="0">
            <wp:extent cx="5278120" cy="3079115"/>
            <wp:effectExtent l="19050" t="0" r="17780" b="698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1AAE" w:rsidRDefault="00921AAE" w:rsidP="00921AAE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</w:t>
      </w:r>
      <w:r>
        <w:rPr>
          <w:rFonts w:ascii="楷体_GB2312" w:eastAsia="楷体_GB2312" w:hint="eastAsia"/>
          <w:kern w:val="0"/>
          <w:sz w:val="30"/>
          <w:szCs w:val="30"/>
        </w:rPr>
        <w:t>财政拨款安排</w:t>
      </w:r>
      <w:r>
        <w:rPr>
          <w:rFonts w:ascii="楷体_GB2312" w:eastAsia="楷体_GB2312"/>
          <w:kern w:val="0"/>
          <w:sz w:val="30"/>
          <w:szCs w:val="30"/>
        </w:rPr>
        <w:t>支出按功能科目分类情况</w:t>
      </w:r>
    </w:p>
    <w:p w:rsidR="00985941" w:rsidRPr="00985941" w:rsidRDefault="00985941" w:rsidP="00985941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（本条分组按项级科目细化）</w:t>
      </w:r>
    </w:p>
    <w:p w:rsidR="00921AAE" w:rsidRDefault="00985941" w:rsidP="00921AAE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097272">
        <w:rPr>
          <w:rFonts w:eastAsia="仿宋_GB2312" w:hint="eastAsia"/>
          <w:kern w:val="0"/>
          <w:sz w:val="30"/>
          <w:szCs w:val="30"/>
        </w:rPr>
        <w:t>支出分别列“</w:t>
      </w:r>
      <w:r w:rsidRPr="00097272">
        <w:rPr>
          <w:rFonts w:eastAsia="仿宋_GB2312"/>
          <w:kern w:val="0"/>
          <w:sz w:val="30"/>
          <w:szCs w:val="30"/>
        </w:rPr>
        <w:t>**</w:t>
      </w:r>
      <w:r w:rsidRPr="00097272">
        <w:rPr>
          <w:rFonts w:eastAsia="仿宋_GB2312" w:hint="eastAsia"/>
          <w:kern w:val="0"/>
          <w:sz w:val="30"/>
          <w:szCs w:val="30"/>
        </w:rPr>
        <w:t>（类）－</w:t>
      </w:r>
      <w:r w:rsidRPr="00097272">
        <w:rPr>
          <w:rFonts w:eastAsia="仿宋_GB2312"/>
          <w:kern w:val="0"/>
          <w:sz w:val="30"/>
          <w:szCs w:val="30"/>
        </w:rPr>
        <w:t>**</w:t>
      </w:r>
      <w:r w:rsidRPr="00097272">
        <w:rPr>
          <w:rFonts w:eastAsia="仿宋_GB2312" w:hint="eastAsia"/>
          <w:kern w:val="0"/>
          <w:sz w:val="30"/>
          <w:szCs w:val="30"/>
        </w:rPr>
        <w:t>（款）</w:t>
      </w:r>
      <w:r>
        <w:rPr>
          <w:rFonts w:eastAsia="仿宋_GB2312" w:hint="eastAsia"/>
          <w:kern w:val="0"/>
          <w:sz w:val="30"/>
          <w:szCs w:val="30"/>
        </w:rPr>
        <w:t>—</w:t>
      </w:r>
      <w:r w:rsidRPr="00097272">
        <w:rPr>
          <w:rFonts w:eastAsia="仿宋_GB2312"/>
          <w:kern w:val="0"/>
          <w:sz w:val="30"/>
          <w:szCs w:val="30"/>
        </w:rPr>
        <w:t>**</w:t>
      </w:r>
      <w:r>
        <w:rPr>
          <w:rFonts w:eastAsia="仿宋_GB2312" w:hint="eastAsia"/>
          <w:kern w:val="0"/>
          <w:sz w:val="30"/>
          <w:szCs w:val="30"/>
        </w:rPr>
        <w:t>（项</w:t>
      </w:r>
      <w:r w:rsidRPr="00097272">
        <w:rPr>
          <w:rFonts w:eastAsia="仿宋_GB2312" w:hint="eastAsia"/>
          <w:kern w:val="0"/>
          <w:sz w:val="30"/>
          <w:szCs w:val="30"/>
        </w:rPr>
        <w:t>）”</w:t>
      </w:r>
      <w:r w:rsidR="00921AAE">
        <w:rPr>
          <w:rFonts w:eastAsia="仿宋_GB2312"/>
          <w:kern w:val="0"/>
          <w:sz w:val="30"/>
          <w:szCs w:val="30"/>
        </w:rPr>
        <w:t>主要用于</w:t>
      </w:r>
      <w:r w:rsidR="00921AAE">
        <w:rPr>
          <w:rFonts w:eastAsia="仿宋_GB2312"/>
          <w:kern w:val="0"/>
          <w:sz w:val="30"/>
          <w:szCs w:val="30"/>
        </w:rPr>
        <w:t>……</w:t>
      </w:r>
      <w:r w:rsidR="00921AAE">
        <w:rPr>
          <w:rFonts w:eastAsia="仿宋_GB2312"/>
          <w:kern w:val="0"/>
          <w:sz w:val="30"/>
          <w:szCs w:val="30"/>
        </w:rPr>
        <w:t>。</w:t>
      </w:r>
    </w:p>
    <w:p w:rsidR="00A13EBA" w:rsidRDefault="00A13EBA" w:rsidP="00794354">
      <w:pPr>
        <w:widowControl/>
        <w:ind w:firstLineChars="200" w:firstLine="600"/>
        <w:jc w:val="left"/>
        <w:rPr>
          <w:rFonts w:eastAsia="仿宋_GB2312"/>
          <w:color w:val="FF0000"/>
          <w:kern w:val="0"/>
          <w:sz w:val="30"/>
          <w:szCs w:val="30"/>
        </w:rPr>
      </w:pPr>
      <w:r w:rsidRPr="00A13EBA">
        <w:rPr>
          <w:rFonts w:eastAsia="仿宋_GB2312" w:hint="eastAsia"/>
          <w:color w:val="FF0000"/>
          <w:kern w:val="0"/>
          <w:sz w:val="30"/>
          <w:szCs w:val="30"/>
        </w:rPr>
        <w:t>列如：</w:t>
      </w:r>
      <w:r w:rsidRPr="00A13EBA">
        <w:rPr>
          <w:rFonts w:eastAsia="仿宋_GB2312" w:hint="eastAsia"/>
          <w:color w:val="FF0000"/>
          <w:kern w:val="0"/>
          <w:sz w:val="30"/>
          <w:szCs w:val="30"/>
        </w:rPr>
        <w:t>20106</w:t>
      </w:r>
      <w:r w:rsidR="00985941">
        <w:rPr>
          <w:rFonts w:eastAsia="仿宋_GB2312" w:hint="eastAsia"/>
          <w:color w:val="FF0000"/>
          <w:kern w:val="0"/>
          <w:sz w:val="30"/>
          <w:szCs w:val="30"/>
        </w:rPr>
        <w:t>01</w:t>
      </w:r>
      <w:r w:rsidRPr="00A13EBA">
        <w:rPr>
          <w:rFonts w:eastAsia="仿宋_GB2312" w:hint="eastAsia"/>
          <w:color w:val="FF0000"/>
          <w:kern w:val="0"/>
          <w:sz w:val="30"/>
          <w:szCs w:val="30"/>
        </w:rPr>
        <w:t>，主要</w:t>
      </w:r>
      <w:r w:rsidR="00985941">
        <w:rPr>
          <w:rFonts w:eastAsia="仿宋_GB2312" w:hint="eastAsia"/>
          <w:color w:val="FF0000"/>
          <w:kern w:val="0"/>
          <w:sz w:val="30"/>
          <w:szCs w:val="30"/>
        </w:rPr>
        <w:t>用于</w:t>
      </w:r>
      <w:r w:rsidR="00985941" w:rsidRPr="00985941">
        <w:rPr>
          <w:rFonts w:eastAsia="仿宋_GB2312"/>
          <w:color w:val="FF0000"/>
          <w:kern w:val="0"/>
          <w:sz w:val="30"/>
          <w:szCs w:val="30"/>
        </w:rPr>
        <w:t>……</w:t>
      </w:r>
      <w:r w:rsidRPr="00A13EBA">
        <w:rPr>
          <w:rFonts w:eastAsia="仿宋_GB2312" w:hint="eastAsia"/>
          <w:color w:val="FF0000"/>
          <w:kern w:val="0"/>
          <w:sz w:val="30"/>
          <w:szCs w:val="30"/>
        </w:rPr>
        <w:t>。</w:t>
      </w:r>
    </w:p>
    <w:p w:rsidR="00E32F3F" w:rsidRDefault="00E32F3F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E32F3F">
        <w:rPr>
          <w:rFonts w:eastAsia="仿宋_GB2312" w:hint="eastAsia"/>
          <w:kern w:val="0"/>
          <w:sz w:val="30"/>
          <w:szCs w:val="30"/>
        </w:rPr>
        <w:t>按功能科目分类，</w:t>
      </w:r>
      <w:r>
        <w:rPr>
          <w:rFonts w:eastAsia="仿宋_GB2312" w:hint="eastAsia"/>
          <w:kern w:val="0"/>
          <w:sz w:val="30"/>
          <w:szCs w:val="30"/>
        </w:rPr>
        <w:t>支出分别列“</w:t>
      </w:r>
      <w:r>
        <w:rPr>
          <w:rFonts w:eastAsia="仿宋_GB2312" w:hint="eastAsia"/>
          <w:kern w:val="0"/>
          <w:sz w:val="30"/>
          <w:szCs w:val="30"/>
        </w:rPr>
        <w:t>2050204</w:t>
      </w:r>
      <w:r>
        <w:rPr>
          <w:rFonts w:eastAsia="仿宋_GB2312" w:hint="eastAsia"/>
          <w:kern w:val="0"/>
          <w:sz w:val="30"/>
          <w:szCs w:val="30"/>
        </w:rPr>
        <w:t>”支出</w:t>
      </w:r>
      <w:r>
        <w:rPr>
          <w:rFonts w:eastAsia="仿宋_GB2312" w:hint="eastAsia"/>
          <w:kern w:val="0"/>
          <w:sz w:val="30"/>
          <w:szCs w:val="30"/>
        </w:rPr>
        <w:t>6739.36</w:t>
      </w:r>
      <w:r>
        <w:rPr>
          <w:rFonts w:eastAsia="仿宋_GB2312" w:hint="eastAsia"/>
          <w:kern w:val="0"/>
          <w:sz w:val="30"/>
          <w:szCs w:val="30"/>
        </w:rPr>
        <w:t>万元，主要用于普通教育的支出；“</w:t>
      </w:r>
      <w:r>
        <w:rPr>
          <w:rFonts w:eastAsia="仿宋_GB2312" w:hint="eastAsia"/>
          <w:kern w:val="0"/>
          <w:sz w:val="30"/>
          <w:szCs w:val="30"/>
        </w:rPr>
        <w:t>2080505</w:t>
      </w:r>
      <w:r>
        <w:rPr>
          <w:rFonts w:eastAsia="仿宋_GB2312" w:hint="eastAsia"/>
          <w:kern w:val="0"/>
          <w:sz w:val="30"/>
          <w:szCs w:val="30"/>
        </w:rPr>
        <w:t>”支出</w:t>
      </w:r>
      <w:r>
        <w:rPr>
          <w:rFonts w:eastAsia="仿宋_GB2312" w:hint="eastAsia"/>
          <w:kern w:val="0"/>
          <w:sz w:val="30"/>
          <w:szCs w:val="30"/>
        </w:rPr>
        <w:t>48</w:t>
      </w:r>
      <w:r w:rsidR="00AD714B">
        <w:rPr>
          <w:rFonts w:eastAsia="仿宋_GB2312" w:hint="eastAsia"/>
          <w:kern w:val="0"/>
          <w:sz w:val="30"/>
          <w:szCs w:val="30"/>
        </w:rPr>
        <w:t>7.37</w:t>
      </w:r>
      <w:r>
        <w:rPr>
          <w:rFonts w:eastAsia="仿宋_GB2312" w:hint="eastAsia"/>
          <w:kern w:val="0"/>
          <w:sz w:val="30"/>
          <w:szCs w:val="30"/>
        </w:rPr>
        <w:t>万元，主要用于</w:t>
      </w:r>
      <w:r w:rsidR="00AD714B">
        <w:rPr>
          <w:rFonts w:eastAsia="仿宋_GB2312" w:hint="eastAsia"/>
          <w:kern w:val="0"/>
          <w:sz w:val="30"/>
          <w:szCs w:val="30"/>
        </w:rPr>
        <w:t>机关事业单位基本养老保险缴费支出；“</w:t>
      </w:r>
      <w:r w:rsidR="00AD714B">
        <w:rPr>
          <w:rFonts w:eastAsia="仿宋_GB2312" w:hint="eastAsia"/>
          <w:kern w:val="0"/>
          <w:sz w:val="30"/>
          <w:szCs w:val="30"/>
        </w:rPr>
        <w:t>2080506</w:t>
      </w:r>
      <w:r w:rsidR="00AD714B">
        <w:rPr>
          <w:rFonts w:eastAsia="仿宋_GB2312" w:hint="eastAsia"/>
          <w:kern w:val="0"/>
          <w:sz w:val="30"/>
          <w:szCs w:val="30"/>
        </w:rPr>
        <w:t>”支出</w:t>
      </w:r>
      <w:r w:rsidR="00AD714B">
        <w:rPr>
          <w:rFonts w:eastAsia="仿宋_GB2312" w:hint="eastAsia"/>
          <w:kern w:val="0"/>
          <w:sz w:val="30"/>
          <w:szCs w:val="30"/>
        </w:rPr>
        <w:t>25.6</w:t>
      </w:r>
      <w:r w:rsidR="00AD714B">
        <w:rPr>
          <w:rFonts w:eastAsia="仿宋_GB2312" w:hint="eastAsia"/>
          <w:kern w:val="0"/>
          <w:sz w:val="30"/>
          <w:szCs w:val="30"/>
        </w:rPr>
        <w:t>万元，</w:t>
      </w:r>
      <w:r w:rsidR="00AD714B" w:rsidRPr="00AD714B">
        <w:rPr>
          <w:rFonts w:eastAsia="仿宋_GB2312" w:hint="eastAsia"/>
          <w:kern w:val="0"/>
          <w:sz w:val="30"/>
          <w:szCs w:val="30"/>
        </w:rPr>
        <w:t xml:space="preserve"> </w:t>
      </w:r>
      <w:r w:rsidR="00AD714B">
        <w:rPr>
          <w:rFonts w:eastAsia="仿宋_GB2312" w:hint="eastAsia"/>
          <w:kern w:val="0"/>
          <w:sz w:val="30"/>
          <w:szCs w:val="30"/>
        </w:rPr>
        <w:t>主要用于机关事业单位职业年金缴费支出；“</w:t>
      </w:r>
      <w:r w:rsidR="00AD714B">
        <w:rPr>
          <w:rFonts w:eastAsia="仿宋_GB2312" w:hint="eastAsia"/>
          <w:kern w:val="0"/>
          <w:sz w:val="30"/>
          <w:szCs w:val="30"/>
        </w:rPr>
        <w:t>2101102</w:t>
      </w:r>
      <w:r w:rsidR="00AD714B">
        <w:rPr>
          <w:rFonts w:eastAsia="仿宋_GB2312" w:hint="eastAsia"/>
          <w:kern w:val="0"/>
          <w:sz w:val="30"/>
          <w:szCs w:val="30"/>
        </w:rPr>
        <w:t>”支出</w:t>
      </w:r>
      <w:r w:rsidR="00AD714B">
        <w:rPr>
          <w:rFonts w:eastAsia="仿宋_GB2312" w:hint="eastAsia"/>
          <w:kern w:val="0"/>
          <w:sz w:val="30"/>
          <w:szCs w:val="30"/>
        </w:rPr>
        <w:t>300.85</w:t>
      </w:r>
      <w:r w:rsidR="00AD714B">
        <w:rPr>
          <w:rFonts w:eastAsia="仿宋_GB2312" w:hint="eastAsia"/>
          <w:kern w:val="0"/>
          <w:sz w:val="30"/>
          <w:szCs w:val="30"/>
        </w:rPr>
        <w:t>万元，主要用于事业单位医疗支出；“</w:t>
      </w:r>
      <w:r w:rsidR="00AD714B">
        <w:rPr>
          <w:rFonts w:eastAsia="仿宋_GB2312" w:hint="eastAsia"/>
          <w:kern w:val="0"/>
          <w:sz w:val="30"/>
          <w:szCs w:val="30"/>
        </w:rPr>
        <w:t>2101103</w:t>
      </w:r>
      <w:r w:rsidR="00AD714B">
        <w:rPr>
          <w:rFonts w:eastAsia="仿宋_GB2312" w:hint="eastAsia"/>
          <w:kern w:val="0"/>
          <w:sz w:val="30"/>
          <w:szCs w:val="30"/>
        </w:rPr>
        <w:t>”支出</w:t>
      </w:r>
      <w:r w:rsidR="00AD714B">
        <w:rPr>
          <w:rFonts w:eastAsia="仿宋_GB2312" w:hint="eastAsia"/>
          <w:kern w:val="0"/>
          <w:sz w:val="30"/>
          <w:szCs w:val="30"/>
        </w:rPr>
        <w:t>213.17</w:t>
      </w:r>
      <w:r w:rsidR="00AD714B">
        <w:rPr>
          <w:rFonts w:eastAsia="仿宋_GB2312" w:hint="eastAsia"/>
          <w:kern w:val="0"/>
          <w:sz w:val="30"/>
          <w:szCs w:val="30"/>
        </w:rPr>
        <w:t>万元，主要用于公务员医疗补助支出；“</w:t>
      </w:r>
      <w:r w:rsidR="00AD714B">
        <w:rPr>
          <w:rFonts w:eastAsia="仿宋_GB2312" w:hint="eastAsia"/>
          <w:kern w:val="0"/>
          <w:sz w:val="30"/>
          <w:szCs w:val="30"/>
        </w:rPr>
        <w:t>2101199</w:t>
      </w:r>
      <w:r w:rsidR="00AD714B">
        <w:rPr>
          <w:rFonts w:eastAsia="仿宋_GB2312" w:hint="eastAsia"/>
          <w:kern w:val="0"/>
          <w:sz w:val="30"/>
          <w:szCs w:val="30"/>
        </w:rPr>
        <w:t>”支出</w:t>
      </w:r>
      <w:r w:rsidR="00AD714B">
        <w:rPr>
          <w:rFonts w:eastAsia="仿宋_GB2312" w:hint="eastAsia"/>
          <w:kern w:val="0"/>
          <w:sz w:val="30"/>
          <w:szCs w:val="30"/>
        </w:rPr>
        <w:t>17.46</w:t>
      </w:r>
      <w:r w:rsidR="00AD714B">
        <w:rPr>
          <w:rFonts w:eastAsia="仿宋_GB2312" w:hint="eastAsia"/>
          <w:kern w:val="0"/>
          <w:sz w:val="30"/>
          <w:szCs w:val="30"/>
        </w:rPr>
        <w:t>万元，主要用于其他行政事业单位医疗支出；“</w:t>
      </w:r>
      <w:r w:rsidR="00AD714B">
        <w:rPr>
          <w:rFonts w:eastAsia="仿宋_GB2312" w:hint="eastAsia"/>
          <w:kern w:val="0"/>
          <w:sz w:val="30"/>
          <w:szCs w:val="30"/>
        </w:rPr>
        <w:t>2210201</w:t>
      </w:r>
      <w:r w:rsidR="00AD714B">
        <w:rPr>
          <w:rFonts w:eastAsia="仿宋_GB2312" w:hint="eastAsia"/>
          <w:kern w:val="0"/>
          <w:sz w:val="30"/>
          <w:szCs w:val="30"/>
        </w:rPr>
        <w:t>”支出</w:t>
      </w:r>
      <w:r w:rsidR="00AD714B">
        <w:rPr>
          <w:rFonts w:eastAsia="仿宋_GB2312" w:hint="eastAsia"/>
          <w:kern w:val="0"/>
          <w:sz w:val="30"/>
          <w:szCs w:val="30"/>
        </w:rPr>
        <w:t>599.04</w:t>
      </w:r>
      <w:r w:rsidR="00AD714B">
        <w:rPr>
          <w:rFonts w:eastAsia="仿宋_GB2312" w:hint="eastAsia"/>
          <w:kern w:val="0"/>
          <w:sz w:val="30"/>
          <w:szCs w:val="30"/>
        </w:rPr>
        <w:t>万</w:t>
      </w:r>
      <w:r w:rsidR="00AD714B">
        <w:rPr>
          <w:rFonts w:eastAsia="仿宋_GB2312" w:hint="eastAsia"/>
          <w:kern w:val="0"/>
          <w:sz w:val="30"/>
          <w:szCs w:val="30"/>
        </w:rPr>
        <w:lastRenderedPageBreak/>
        <w:t>元，主要用于住房公积金支出；“</w:t>
      </w:r>
      <w:r w:rsidR="00AD714B">
        <w:rPr>
          <w:rFonts w:eastAsia="仿宋_GB2312" w:hint="eastAsia"/>
          <w:kern w:val="0"/>
          <w:sz w:val="30"/>
          <w:szCs w:val="30"/>
        </w:rPr>
        <w:t>2210203</w:t>
      </w:r>
      <w:r w:rsidR="00AD714B">
        <w:rPr>
          <w:rFonts w:eastAsia="仿宋_GB2312" w:hint="eastAsia"/>
          <w:kern w:val="0"/>
          <w:sz w:val="30"/>
          <w:szCs w:val="30"/>
        </w:rPr>
        <w:t>”支出</w:t>
      </w:r>
      <w:r w:rsidR="00AD714B">
        <w:rPr>
          <w:rFonts w:eastAsia="仿宋_GB2312" w:hint="eastAsia"/>
          <w:kern w:val="0"/>
          <w:sz w:val="30"/>
          <w:szCs w:val="30"/>
        </w:rPr>
        <w:t>14.79</w:t>
      </w:r>
      <w:r w:rsidR="00AD714B">
        <w:rPr>
          <w:rFonts w:eastAsia="仿宋_GB2312" w:hint="eastAsia"/>
          <w:kern w:val="0"/>
          <w:sz w:val="30"/>
          <w:szCs w:val="30"/>
        </w:rPr>
        <w:t>万元，主要用于购房补贴支出。</w:t>
      </w:r>
    </w:p>
    <w:p w:rsidR="00B41ECB" w:rsidRPr="00E32F3F" w:rsidRDefault="00B41ECB" w:rsidP="00B41ECB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noProof/>
          <w:kern w:val="0"/>
          <w:sz w:val="30"/>
          <w:szCs w:val="30"/>
        </w:rPr>
        <w:drawing>
          <wp:inline distT="0" distB="0" distL="0" distR="0">
            <wp:extent cx="5440045" cy="4600575"/>
            <wp:effectExtent l="19050" t="0" r="27305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（二）本级财力支出按经济科目分类情况</w:t>
      </w:r>
    </w:p>
    <w:p w:rsidR="00985941" w:rsidRPr="00985941" w:rsidRDefault="00985941" w:rsidP="00985941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（本条按部门预算支出经济科目分类）</w:t>
      </w:r>
    </w:p>
    <w:p w:rsidR="00794354" w:rsidRDefault="00A13EBA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经济分类</w:t>
      </w:r>
      <w:r w:rsidR="00794354" w:rsidRPr="005054B5">
        <w:rPr>
          <w:rFonts w:eastAsia="仿宋_GB2312"/>
          <w:kern w:val="0"/>
          <w:sz w:val="30"/>
          <w:szCs w:val="30"/>
        </w:rPr>
        <w:t>科目分组（其中：基本支出</w:t>
      </w:r>
      <w:r w:rsidR="00631743">
        <w:rPr>
          <w:rFonts w:eastAsia="仿宋_GB2312" w:hint="eastAsia"/>
          <w:kern w:val="0"/>
          <w:sz w:val="30"/>
          <w:szCs w:val="30"/>
        </w:rPr>
        <w:t>8397.65</w:t>
      </w:r>
      <w:r w:rsidR="00794354" w:rsidRPr="005054B5">
        <w:rPr>
          <w:rFonts w:eastAsia="仿宋_GB2312"/>
          <w:kern w:val="0"/>
          <w:sz w:val="30"/>
          <w:szCs w:val="30"/>
        </w:rPr>
        <w:t>万元，项目支出</w:t>
      </w:r>
      <w:r w:rsidR="00631743">
        <w:rPr>
          <w:rFonts w:eastAsia="仿宋_GB2312" w:hint="eastAsia"/>
          <w:kern w:val="0"/>
          <w:sz w:val="30"/>
          <w:szCs w:val="30"/>
        </w:rPr>
        <w:t>5731.62</w:t>
      </w:r>
      <w:r w:rsidR="00794354" w:rsidRPr="005054B5">
        <w:rPr>
          <w:rFonts w:eastAsia="仿宋_GB2312"/>
          <w:kern w:val="0"/>
          <w:sz w:val="30"/>
          <w:szCs w:val="30"/>
        </w:rPr>
        <w:t>万元）。</w:t>
      </w:r>
    </w:p>
    <w:p w:rsidR="00B41ECB" w:rsidRDefault="00631743" w:rsidP="00B41ECB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工资福利支出（人员支出）</w:t>
      </w:r>
      <w:r>
        <w:rPr>
          <w:rFonts w:eastAsia="仿宋_GB2312" w:hint="eastAsia"/>
          <w:kern w:val="0"/>
          <w:sz w:val="30"/>
          <w:szCs w:val="30"/>
        </w:rPr>
        <w:t>7269.63</w:t>
      </w:r>
      <w:r>
        <w:rPr>
          <w:rFonts w:eastAsia="仿宋_GB2312" w:hint="eastAsia"/>
          <w:kern w:val="0"/>
          <w:sz w:val="30"/>
          <w:szCs w:val="30"/>
        </w:rPr>
        <w:t>万元；对个人和家庭的补助支出</w:t>
      </w:r>
      <w:r>
        <w:rPr>
          <w:rFonts w:eastAsia="仿宋_GB2312" w:hint="eastAsia"/>
          <w:kern w:val="0"/>
          <w:sz w:val="30"/>
          <w:szCs w:val="30"/>
        </w:rPr>
        <w:t>439.92</w:t>
      </w:r>
      <w:r>
        <w:rPr>
          <w:rFonts w:eastAsia="仿宋_GB2312" w:hint="eastAsia"/>
          <w:kern w:val="0"/>
          <w:sz w:val="30"/>
          <w:szCs w:val="30"/>
        </w:rPr>
        <w:t>万元；商品和服务支出（公用经费支出）</w:t>
      </w:r>
      <w:r>
        <w:rPr>
          <w:rFonts w:eastAsia="仿宋_GB2312" w:hint="eastAsia"/>
          <w:kern w:val="0"/>
          <w:sz w:val="30"/>
          <w:szCs w:val="30"/>
        </w:rPr>
        <w:t>688.09</w:t>
      </w:r>
      <w:r>
        <w:rPr>
          <w:rFonts w:eastAsia="仿宋_GB2312" w:hint="eastAsia"/>
          <w:kern w:val="0"/>
          <w:sz w:val="30"/>
          <w:szCs w:val="30"/>
        </w:rPr>
        <w:t>万元；项目支出</w:t>
      </w:r>
      <w:r>
        <w:rPr>
          <w:rFonts w:eastAsia="仿宋_GB2312" w:hint="eastAsia"/>
          <w:kern w:val="0"/>
          <w:sz w:val="30"/>
          <w:szCs w:val="30"/>
        </w:rPr>
        <w:t>5731.62</w:t>
      </w:r>
      <w:r>
        <w:rPr>
          <w:rFonts w:eastAsia="仿宋_GB2312" w:hint="eastAsia"/>
          <w:kern w:val="0"/>
          <w:sz w:val="30"/>
          <w:szCs w:val="30"/>
        </w:rPr>
        <w:t>万元。</w:t>
      </w:r>
      <w:r>
        <w:rPr>
          <w:rFonts w:eastAsia="仿宋_GB2312"/>
          <w:kern w:val="0"/>
          <w:sz w:val="30"/>
          <w:szCs w:val="30"/>
        </w:rPr>
        <w:br/>
      </w:r>
    </w:p>
    <w:p w:rsidR="00631743" w:rsidRDefault="00631743" w:rsidP="00B41ECB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8120" cy="3079115"/>
            <wp:effectExtent l="19050" t="0" r="17780" b="698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354" w:rsidRDefault="00794354" w:rsidP="00794354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五、</w:t>
      </w:r>
      <w:bookmarkStart w:id="0" w:name="_GoBack"/>
      <w:bookmarkEnd w:id="0"/>
      <w:r w:rsidR="00626439">
        <w:rPr>
          <w:rFonts w:ascii="黑体" w:eastAsia="黑体" w:hAnsi="黑体" w:hint="eastAsia"/>
          <w:kern w:val="0"/>
          <w:sz w:val="30"/>
          <w:szCs w:val="30"/>
        </w:rPr>
        <w:t>市</w:t>
      </w:r>
      <w:r w:rsidR="00F05B87">
        <w:rPr>
          <w:rFonts w:ascii="黑体" w:eastAsia="黑体" w:hAnsi="黑体"/>
          <w:kern w:val="0"/>
          <w:sz w:val="30"/>
          <w:szCs w:val="30"/>
        </w:rPr>
        <w:t>对下</w:t>
      </w:r>
      <w:r w:rsidR="00F05B87">
        <w:rPr>
          <w:rFonts w:ascii="黑体" w:eastAsia="黑体" w:hAnsi="黑体" w:hint="eastAsia"/>
          <w:kern w:val="0"/>
          <w:sz w:val="30"/>
          <w:szCs w:val="30"/>
        </w:rPr>
        <w:t>专</w:t>
      </w:r>
      <w:r w:rsidRPr="005054B5">
        <w:rPr>
          <w:rFonts w:ascii="黑体" w:eastAsia="黑体" w:hAnsi="黑体"/>
          <w:kern w:val="0"/>
          <w:sz w:val="30"/>
          <w:szCs w:val="30"/>
        </w:rPr>
        <w:t>项转移支付情况</w:t>
      </w:r>
    </w:p>
    <w:p w:rsidR="00985941" w:rsidRPr="00985941" w:rsidRDefault="00985941" w:rsidP="00985941">
      <w:pPr>
        <w:widowControl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（本条分组按项级科目细化）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（一）列入</w:t>
      </w:r>
      <w:r w:rsidR="00097272">
        <w:rPr>
          <w:rFonts w:ascii="楷体_GB2312" w:eastAsia="楷体_GB2312" w:hint="eastAsia"/>
          <w:kern w:val="0"/>
          <w:sz w:val="30"/>
          <w:szCs w:val="30"/>
        </w:rPr>
        <w:t>市</w:t>
      </w:r>
      <w:r w:rsidRPr="005054B5">
        <w:rPr>
          <w:rFonts w:ascii="楷体_GB2312" w:eastAsia="楷体_GB2312"/>
          <w:kern w:val="0"/>
          <w:sz w:val="30"/>
          <w:szCs w:val="30"/>
        </w:rPr>
        <w:t>对下专项转移支付项目清单项目情况</w:t>
      </w:r>
    </w:p>
    <w:p w:rsidR="00794354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部门列入</w:t>
      </w:r>
      <w:r w:rsidR="00097272">
        <w:rPr>
          <w:rFonts w:eastAsia="仿宋_GB2312" w:hint="eastAsia"/>
          <w:kern w:val="0"/>
          <w:sz w:val="30"/>
          <w:szCs w:val="30"/>
        </w:rPr>
        <w:t>市</w:t>
      </w:r>
      <w:r w:rsidRPr="005054B5">
        <w:rPr>
          <w:rFonts w:eastAsia="仿宋_GB2312"/>
          <w:kern w:val="0"/>
          <w:sz w:val="30"/>
          <w:szCs w:val="30"/>
        </w:rPr>
        <w:t>对下专项转移支付项目清单项目为：金额</w:t>
      </w:r>
      <w:r w:rsidRPr="005054B5">
        <w:rPr>
          <w:rFonts w:eastAsia="仿宋_GB2312"/>
          <w:kern w:val="0"/>
          <w:sz w:val="30"/>
          <w:szCs w:val="30"/>
        </w:rPr>
        <w:t>XXX</w:t>
      </w:r>
      <w:r w:rsidRPr="005054B5">
        <w:rPr>
          <w:rFonts w:eastAsia="仿宋_GB2312"/>
          <w:kern w:val="0"/>
          <w:sz w:val="30"/>
          <w:szCs w:val="30"/>
        </w:rPr>
        <w:t>万元，主要用于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631743" w:rsidRPr="005054B5" w:rsidRDefault="00631743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无。</w:t>
      </w:r>
    </w:p>
    <w:p w:rsidR="00794354" w:rsidRPr="005054B5" w:rsidRDefault="00794354" w:rsidP="00794354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（二）与中央配套事项</w:t>
      </w:r>
    </w:p>
    <w:p w:rsidR="00794354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功能科目分组，主要用于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631743" w:rsidRPr="005054B5" w:rsidRDefault="00631743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无。</w:t>
      </w:r>
    </w:p>
    <w:p w:rsidR="00794354" w:rsidRPr="005054B5" w:rsidRDefault="00794354" w:rsidP="00A93F33">
      <w:pPr>
        <w:widowControl/>
        <w:ind w:firstLineChars="200" w:firstLine="600"/>
        <w:jc w:val="left"/>
        <w:rPr>
          <w:rFonts w:eastAsia="仿宋_GB2312"/>
          <w:b/>
          <w:kern w:val="0"/>
          <w:sz w:val="30"/>
          <w:szCs w:val="30"/>
        </w:rPr>
      </w:pPr>
      <w:r w:rsidRPr="005054B5">
        <w:rPr>
          <w:rFonts w:eastAsia="仿宋_GB2312"/>
          <w:b/>
          <w:kern w:val="0"/>
          <w:sz w:val="30"/>
          <w:szCs w:val="30"/>
        </w:rPr>
        <w:t>（</w:t>
      </w:r>
      <w:r w:rsidRPr="005054B5">
        <w:rPr>
          <w:rFonts w:ascii="楷体_GB2312" w:eastAsia="楷体_GB2312"/>
          <w:kern w:val="0"/>
          <w:sz w:val="30"/>
          <w:szCs w:val="30"/>
        </w:rPr>
        <w:t>三）按既定政策标准测算补助事项</w:t>
      </w:r>
    </w:p>
    <w:p w:rsidR="00794354" w:rsidRDefault="00794354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功能科目分组，主要用于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631743" w:rsidRPr="005054B5" w:rsidRDefault="00631743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无。</w:t>
      </w:r>
    </w:p>
    <w:p w:rsidR="00985941" w:rsidRDefault="00794354" w:rsidP="00985941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D37A4">
        <w:rPr>
          <w:rFonts w:ascii="黑体" w:eastAsia="黑体" w:hAnsi="黑体"/>
          <w:kern w:val="0"/>
          <w:sz w:val="30"/>
          <w:szCs w:val="30"/>
        </w:rPr>
        <w:t>六、</w:t>
      </w:r>
      <w:r w:rsidR="00985941">
        <w:rPr>
          <w:rFonts w:ascii="黑体" w:eastAsia="黑体" w:hAnsi="黑体"/>
          <w:kern w:val="0"/>
          <w:sz w:val="30"/>
          <w:szCs w:val="30"/>
        </w:rPr>
        <w:t>政府采购预算情况</w:t>
      </w:r>
    </w:p>
    <w:p w:rsidR="00985941" w:rsidRDefault="00985941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622A89">
        <w:rPr>
          <w:rFonts w:eastAsia="仿宋_GB2312" w:hint="eastAsia"/>
          <w:color w:val="FF0000"/>
          <w:kern w:val="0"/>
          <w:sz w:val="30"/>
          <w:szCs w:val="30"/>
        </w:rPr>
        <w:t>（若无政府采购，</w:t>
      </w:r>
      <w:r w:rsidRPr="00925F20">
        <w:rPr>
          <w:rFonts w:eastAsia="仿宋_GB2312" w:hint="eastAsia"/>
          <w:color w:val="FF0000"/>
          <w:kern w:val="0"/>
          <w:sz w:val="30"/>
          <w:szCs w:val="30"/>
        </w:rPr>
        <w:t>需保留标题并在表述内容的位置注明“</w:t>
      </w:r>
      <w:r>
        <w:rPr>
          <w:rFonts w:eastAsia="仿宋_GB2312" w:hint="eastAsia"/>
          <w:color w:val="FF0000"/>
          <w:kern w:val="0"/>
          <w:sz w:val="30"/>
          <w:szCs w:val="30"/>
        </w:rPr>
        <w:t>2020</w:t>
      </w:r>
      <w:r w:rsidRPr="00622A89">
        <w:rPr>
          <w:rFonts w:eastAsia="仿宋_GB2312" w:hint="eastAsia"/>
          <w:color w:val="FF0000"/>
          <w:kern w:val="0"/>
          <w:sz w:val="30"/>
          <w:szCs w:val="30"/>
        </w:rPr>
        <w:t>年</w:t>
      </w:r>
      <w:r w:rsidRPr="00622A89">
        <w:rPr>
          <w:rFonts w:eastAsia="仿宋_GB2312" w:hint="eastAsia"/>
          <w:color w:val="FF0000"/>
          <w:kern w:val="0"/>
          <w:sz w:val="30"/>
          <w:szCs w:val="30"/>
        </w:rPr>
        <w:t>XX</w:t>
      </w:r>
      <w:r w:rsidRPr="00622A89">
        <w:rPr>
          <w:rFonts w:eastAsia="仿宋_GB2312" w:hint="eastAsia"/>
          <w:color w:val="FF0000"/>
          <w:kern w:val="0"/>
          <w:sz w:val="30"/>
          <w:szCs w:val="30"/>
        </w:rPr>
        <w:t>部门无政府采购预算</w:t>
      </w:r>
      <w:r w:rsidRPr="00925F20">
        <w:rPr>
          <w:rFonts w:eastAsia="仿宋_GB2312" w:hint="eastAsia"/>
          <w:color w:val="FF0000"/>
          <w:kern w:val="0"/>
          <w:sz w:val="30"/>
          <w:szCs w:val="30"/>
        </w:rPr>
        <w:t>”。</w:t>
      </w:r>
      <w:r w:rsidRPr="00622A89">
        <w:rPr>
          <w:rFonts w:eastAsia="仿宋_GB2312" w:hint="eastAsia"/>
          <w:color w:val="FF0000"/>
          <w:kern w:val="0"/>
          <w:sz w:val="30"/>
          <w:szCs w:val="30"/>
        </w:rPr>
        <w:t>）</w:t>
      </w:r>
    </w:p>
    <w:p w:rsidR="005D37A4" w:rsidRPr="00985941" w:rsidRDefault="00985941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lastRenderedPageBreak/>
        <w:t>根据《中华人民共和国政府采购法》的有关规定，编制了政府采购预算，共涉及采购项</w:t>
      </w:r>
      <w:r w:rsidR="00E93FA3">
        <w:rPr>
          <w:rFonts w:eastAsia="仿宋_GB2312" w:hint="eastAsia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</w:rPr>
        <w:t>个，采购预算资金</w:t>
      </w:r>
      <w:r w:rsidR="00E93FA3">
        <w:rPr>
          <w:rFonts w:eastAsia="仿宋_GB2312" w:hint="eastAsia"/>
          <w:kern w:val="0"/>
          <w:sz w:val="30"/>
          <w:szCs w:val="30"/>
        </w:rPr>
        <w:t>281.12</w:t>
      </w:r>
      <w:r>
        <w:rPr>
          <w:rFonts w:eastAsia="仿宋_GB2312"/>
          <w:kern w:val="0"/>
          <w:sz w:val="30"/>
          <w:szCs w:val="30"/>
        </w:rPr>
        <w:t>万元。</w:t>
      </w:r>
    </w:p>
    <w:p w:rsidR="00985941" w:rsidRPr="005D37A4" w:rsidRDefault="005D37A4" w:rsidP="00985941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5D37A4">
        <w:rPr>
          <w:rFonts w:ascii="黑体" w:eastAsia="黑体" w:hAnsi="黑体" w:hint="eastAsia"/>
          <w:kern w:val="0"/>
          <w:sz w:val="30"/>
          <w:szCs w:val="30"/>
        </w:rPr>
        <w:t>七、</w:t>
      </w:r>
      <w:r w:rsidR="00985941">
        <w:rPr>
          <w:rFonts w:ascii="黑体" w:eastAsia="黑体" w:hAnsi="黑体" w:hint="eastAsia"/>
          <w:kern w:val="0"/>
          <w:sz w:val="30"/>
          <w:szCs w:val="30"/>
        </w:rPr>
        <w:t>部门“三公”经费增减变化情况及原因说明</w:t>
      </w:r>
    </w:p>
    <w:p w:rsidR="00985941" w:rsidRDefault="00E93FA3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985941">
        <w:rPr>
          <w:rFonts w:eastAsia="仿宋_GB2312" w:hint="eastAsia"/>
          <w:kern w:val="0"/>
          <w:sz w:val="30"/>
          <w:szCs w:val="30"/>
        </w:rPr>
        <w:t>2020</w:t>
      </w:r>
      <w:r w:rsidR="00985941">
        <w:rPr>
          <w:rFonts w:eastAsia="仿宋_GB2312" w:hint="eastAsia"/>
          <w:kern w:val="0"/>
          <w:sz w:val="30"/>
          <w:szCs w:val="30"/>
        </w:rPr>
        <w:t>年</w:t>
      </w:r>
      <w:r w:rsidR="00985941">
        <w:rPr>
          <w:rFonts w:eastAsia="仿宋_GB2312"/>
          <w:kern w:val="0"/>
          <w:sz w:val="30"/>
          <w:szCs w:val="30"/>
        </w:rPr>
        <w:t>一般公共预算财政拨款</w:t>
      </w:r>
      <w:r w:rsidR="00985941">
        <w:rPr>
          <w:rFonts w:eastAsia="仿宋_GB2312"/>
          <w:kern w:val="0"/>
          <w:sz w:val="30"/>
          <w:szCs w:val="30"/>
        </w:rPr>
        <w:t>“</w:t>
      </w:r>
      <w:r w:rsidR="00985941">
        <w:rPr>
          <w:rFonts w:eastAsia="仿宋_GB2312"/>
          <w:kern w:val="0"/>
          <w:sz w:val="30"/>
          <w:szCs w:val="30"/>
        </w:rPr>
        <w:t>三公</w:t>
      </w:r>
      <w:r w:rsidR="00985941">
        <w:rPr>
          <w:rFonts w:eastAsia="仿宋_GB2312"/>
          <w:kern w:val="0"/>
          <w:sz w:val="30"/>
          <w:szCs w:val="30"/>
        </w:rPr>
        <w:t>”</w:t>
      </w:r>
      <w:r w:rsidR="00985941">
        <w:rPr>
          <w:rFonts w:eastAsia="仿宋_GB2312"/>
          <w:kern w:val="0"/>
          <w:sz w:val="30"/>
          <w:szCs w:val="30"/>
        </w:rPr>
        <w:t>经费</w:t>
      </w:r>
      <w:r w:rsidR="00985941">
        <w:rPr>
          <w:rFonts w:eastAsia="仿宋_GB2312" w:hint="eastAsia"/>
          <w:kern w:val="0"/>
          <w:sz w:val="30"/>
          <w:szCs w:val="30"/>
        </w:rPr>
        <w:t>预</w:t>
      </w:r>
      <w:r w:rsidR="00985941">
        <w:rPr>
          <w:rFonts w:eastAsia="仿宋_GB2312"/>
          <w:kern w:val="0"/>
          <w:sz w:val="30"/>
          <w:szCs w:val="30"/>
        </w:rPr>
        <w:t>算</w:t>
      </w:r>
      <w:r w:rsidR="00985941">
        <w:rPr>
          <w:rFonts w:eastAsia="仿宋_GB2312" w:hint="eastAsia"/>
          <w:kern w:val="0"/>
          <w:sz w:val="30"/>
          <w:szCs w:val="30"/>
        </w:rPr>
        <w:t>合计</w:t>
      </w:r>
      <w:r w:rsidR="00B82FB6">
        <w:rPr>
          <w:rFonts w:eastAsia="仿宋_GB2312" w:hint="eastAsia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2.36</w:t>
      </w:r>
      <w:r w:rsidR="00985941">
        <w:rPr>
          <w:rFonts w:eastAsia="仿宋_GB2312"/>
          <w:kern w:val="0"/>
          <w:sz w:val="30"/>
          <w:szCs w:val="30"/>
        </w:rPr>
        <w:t>万元，较上年</w:t>
      </w:r>
      <w:r w:rsidR="00B82FB6">
        <w:rPr>
          <w:rFonts w:eastAsia="仿宋_GB2312" w:hint="eastAsia"/>
          <w:kern w:val="0"/>
          <w:sz w:val="30"/>
          <w:szCs w:val="30"/>
        </w:rPr>
        <w:t>增加</w:t>
      </w:r>
      <w:r w:rsidR="00B82FB6">
        <w:rPr>
          <w:rFonts w:eastAsia="仿宋_GB2312" w:hint="eastAsia"/>
          <w:kern w:val="0"/>
          <w:sz w:val="30"/>
          <w:szCs w:val="30"/>
        </w:rPr>
        <w:t>17.64</w:t>
      </w:r>
      <w:r w:rsidR="00985941">
        <w:rPr>
          <w:rFonts w:eastAsia="仿宋_GB2312"/>
          <w:kern w:val="0"/>
          <w:sz w:val="30"/>
          <w:szCs w:val="30"/>
        </w:rPr>
        <w:t>万元，</w:t>
      </w:r>
      <w:r w:rsidR="00B82FB6">
        <w:rPr>
          <w:rFonts w:eastAsia="仿宋_GB2312" w:hint="eastAsia"/>
          <w:kern w:val="0"/>
          <w:sz w:val="30"/>
          <w:szCs w:val="30"/>
        </w:rPr>
        <w:t>增长</w:t>
      </w:r>
      <w:r w:rsidR="00B82FB6">
        <w:rPr>
          <w:rFonts w:eastAsia="仿宋_GB2312" w:hint="eastAsia"/>
          <w:kern w:val="0"/>
          <w:sz w:val="30"/>
          <w:szCs w:val="30"/>
        </w:rPr>
        <w:t>373.73</w:t>
      </w:r>
      <w:r w:rsidR="00985941">
        <w:rPr>
          <w:rFonts w:eastAsia="仿宋_GB2312"/>
          <w:kern w:val="0"/>
          <w:sz w:val="30"/>
          <w:szCs w:val="30"/>
        </w:rPr>
        <w:t>%</w:t>
      </w:r>
      <w:r w:rsidR="00985941">
        <w:rPr>
          <w:rFonts w:eastAsia="仿宋_GB2312" w:hint="eastAsia"/>
          <w:kern w:val="0"/>
          <w:sz w:val="30"/>
          <w:szCs w:val="30"/>
        </w:rPr>
        <w:t>，具体变动情况如下：</w:t>
      </w:r>
    </w:p>
    <w:p w:rsidR="00985941" w:rsidRDefault="00985941" w:rsidP="00985941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 w:hint="eastAsia"/>
          <w:kern w:val="0"/>
          <w:sz w:val="30"/>
          <w:szCs w:val="30"/>
        </w:rPr>
        <w:t>（一）</w:t>
      </w:r>
      <w:r>
        <w:rPr>
          <w:rFonts w:ascii="楷体_GB2312" w:eastAsia="楷体_GB2312"/>
          <w:kern w:val="0"/>
          <w:sz w:val="30"/>
          <w:szCs w:val="30"/>
        </w:rPr>
        <w:t>因公出国（境）费</w:t>
      </w:r>
    </w:p>
    <w:p w:rsidR="00985941" w:rsidRDefault="00985941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 w:hint="eastAsia"/>
          <w:kern w:val="0"/>
          <w:sz w:val="30"/>
          <w:szCs w:val="30"/>
        </w:rPr>
        <w:t>部门</w:t>
      </w:r>
      <w:r>
        <w:rPr>
          <w:rFonts w:eastAsia="仿宋_GB2312" w:hint="eastAsia"/>
          <w:kern w:val="0"/>
          <w:sz w:val="30"/>
          <w:szCs w:val="30"/>
        </w:rPr>
        <w:t>2020</w:t>
      </w:r>
      <w:r>
        <w:rPr>
          <w:rFonts w:eastAsia="仿宋_GB2312" w:hint="eastAsia"/>
          <w:kern w:val="0"/>
          <w:sz w:val="30"/>
          <w:szCs w:val="30"/>
        </w:rPr>
        <w:t>年</w:t>
      </w:r>
      <w:r>
        <w:rPr>
          <w:rFonts w:eastAsia="仿宋_GB2312"/>
          <w:kern w:val="0"/>
          <w:sz w:val="30"/>
          <w:szCs w:val="30"/>
        </w:rPr>
        <w:t>因公出国（境）费</w:t>
      </w:r>
      <w:r>
        <w:rPr>
          <w:rFonts w:eastAsia="仿宋_GB2312" w:hint="eastAsia"/>
          <w:kern w:val="0"/>
          <w:sz w:val="30"/>
          <w:szCs w:val="30"/>
        </w:rPr>
        <w:t>预算为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万元，较上年</w:t>
      </w:r>
      <w:r>
        <w:rPr>
          <w:rFonts w:eastAsia="仿宋_GB2312" w:hint="eastAsia"/>
          <w:kern w:val="0"/>
          <w:sz w:val="30"/>
          <w:szCs w:val="30"/>
        </w:rPr>
        <w:t>增加（</w:t>
      </w:r>
      <w:r>
        <w:rPr>
          <w:rFonts w:eastAsia="仿宋_GB2312"/>
          <w:kern w:val="0"/>
          <w:sz w:val="30"/>
          <w:szCs w:val="30"/>
        </w:rPr>
        <w:t>减少</w:t>
      </w:r>
      <w:r>
        <w:rPr>
          <w:rFonts w:eastAsia="仿宋_GB2312" w:hint="eastAsia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万元，</w:t>
      </w:r>
      <w:r>
        <w:rPr>
          <w:rFonts w:eastAsia="仿宋_GB2312" w:hint="eastAsia"/>
          <w:kern w:val="0"/>
          <w:sz w:val="30"/>
          <w:szCs w:val="30"/>
        </w:rPr>
        <w:t>增长（</w:t>
      </w:r>
      <w:r>
        <w:rPr>
          <w:rFonts w:eastAsia="仿宋_GB2312"/>
          <w:kern w:val="0"/>
          <w:sz w:val="30"/>
          <w:szCs w:val="30"/>
        </w:rPr>
        <w:t>下降</w:t>
      </w:r>
      <w:r>
        <w:rPr>
          <w:rFonts w:eastAsia="仿宋_GB2312" w:hint="eastAsia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>××%</w:t>
      </w:r>
      <w:r>
        <w:rPr>
          <w:rFonts w:eastAsia="仿宋_GB2312"/>
          <w:kern w:val="0"/>
          <w:sz w:val="30"/>
          <w:szCs w:val="30"/>
        </w:rPr>
        <w:t>，共计安排因公出国（境）团组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个，因公出国（境）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人次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985941" w:rsidRDefault="00985941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增减变化原因（增减都需要进行说明）</w:t>
      </w:r>
      <w:r>
        <w:rPr>
          <w:rFonts w:eastAsia="仿宋_GB2312"/>
          <w:kern w:val="0"/>
          <w:sz w:val="30"/>
          <w:szCs w:val="30"/>
        </w:rPr>
        <w:t>……</w:t>
      </w:r>
    </w:p>
    <w:p w:rsidR="00985941" w:rsidRDefault="00985941" w:rsidP="00985941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 w:hint="eastAsia"/>
          <w:kern w:val="0"/>
          <w:sz w:val="30"/>
          <w:szCs w:val="30"/>
        </w:rPr>
        <w:t>（二）</w:t>
      </w:r>
      <w:r>
        <w:rPr>
          <w:rFonts w:ascii="楷体_GB2312" w:eastAsia="楷体_GB2312"/>
          <w:kern w:val="0"/>
          <w:sz w:val="30"/>
          <w:szCs w:val="30"/>
        </w:rPr>
        <w:t>公务接待费</w:t>
      </w:r>
    </w:p>
    <w:p w:rsidR="00985941" w:rsidRDefault="00985941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 w:hint="eastAsia"/>
          <w:kern w:val="0"/>
          <w:sz w:val="30"/>
          <w:szCs w:val="30"/>
        </w:rPr>
        <w:t>部门</w:t>
      </w:r>
      <w:r>
        <w:rPr>
          <w:rFonts w:eastAsia="仿宋_GB2312" w:hint="eastAsia"/>
          <w:kern w:val="0"/>
          <w:sz w:val="30"/>
          <w:szCs w:val="30"/>
        </w:rPr>
        <w:t>2020</w:t>
      </w:r>
      <w:r>
        <w:rPr>
          <w:rFonts w:eastAsia="仿宋_GB2312" w:hint="eastAsia"/>
          <w:kern w:val="0"/>
          <w:sz w:val="30"/>
          <w:szCs w:val="30"/>
        </w:rPr>
        <w:t>年公务接待费预算</w:t>
      </w:r>
      <w:r>
        <w:rPr>
          <w:rFonts w:eastAsia="仿宋_GB2312"/>
          <w:kern w:val="0"/>
          <w:sz w:val="30"/>
          <w:szCs w:val="30"/>
        </w:rPr>
        <w:t>为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万元，较上年</w:t>
      </w:r>
      <w:r>
        <w:rPr>
          <w:rFonts w:eastAsia="仿宋_GB2312" w:hint="eastAsia"/>
          <w:kern w:val="0"/>
          <w:sz w:val="30"/>
          <w:szCs w:val="30"/>
        </w:rPr>
        <w:t>增加（</w:t>
      </w:r>
      <w:r>
        <w:rPr>
          <w:rFonts w:eastAsia="仿宋_GB2312"/>
          <w:kern w:val="0"/>
          <w:sz w:val="30"/>
          <w:szCs w:val="30"/>
        </w:rPr>
        <w:t>减少</w:t>
      </w:r>
      <w:r>
        <w:rPr>
          <w:rFonts w:eastAsia="仿宋_GB2312" w:hint="eastAsia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万元，</w:t>
      </w:r>
      <w:r>
        <w:rPr>
          <w:rFonts w:eastAsia="仿宋_GB2312" w:hint="eastAsia"/>
          <w:kern w:val="0"/>
          <w:sz w:val="30"/>
          <w:szCs w:val="30"/>
        </w:rPr>
        <w:t>增长（</w:t>
      </w:r>
      <w:r>
        <w:rPr>
          <w:rFonts w:eastAsia="仿宋_GB2312"/>
          <w:kern w:val="0"/>
          <w:sz w:val="30"/>
          <w:szCs w:val="30"/>
        </w:rPr>
        <w:t>下降</w:t>
      </w:r>
      <w:r>
        <w:rPr>
          <w:rFonts w:eastAsia="仿宋_GB2312" w:hint="eastAsia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>××%</w:t>
      </w:r>
      <w:r>
        <w:rPr>
          <w:rFonts w:eastAsia="仿宋_GB2312"/>
          <w:kern w:val="0"/>
          <w:sz w:val="30"/>
          <w:szCs w:val="30"/>
        </w:rPr>
        <w:t>，国内公务接待批次为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次，共计接待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人次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985941" w:rsidRDefault="00985941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增减变化原因（增减都需要进行说明）</w:t>
      </w:r>
      <w:r>
        <w:rPr>
          <w:rFonts w:eastAsia="仿宋_GB2312"/>
          <w:kern w:val="0"/>
          <w:sz w:val="30"/>
          <w:szCs w:val="30"/>
        </w:rPr>
        <w:t>……</w:t>
      </w:r>
    </w:p>
    <w:p w:rsidR="00985941" w:rsidRDefault="00985941" w:rsidP="00985941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 w:hint="eastAsia"/>
          <w:kern w:val="0"/>
          <w:sz w:val="30"/>
          <w:szCs w:val="30"/>
        </w:rPr>
        <w:t>（三）</w:t>
      </w:r>
      <w:r>
        <w:rPr>
          <w:rFonts w:ascii="楷体_GB2312" w:eastAsia="楷体_GB2312"/>
          <w:kern w:val="0"/>
          <w:sz w:val="30"/>
          <w:szCs w:val="30"/>
        </w:rPr>
        <w:t>公务用车购置及运行维护费</w:t>
      </w:r>
    </w:p>
    <w:p w:rsidR="00985941" w:rsidRDefault="00E93FA3" w:rsidP="00985941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985941">
        <w:rPr>
          <w:rFonts w:eastAsia="仿宋_GB2312" w:hint="eastAsia"/>
          <w:kern w:val="0"/>
          <w:sz w:val="30"/>
          <w:szCs w:val="30"/>
        </w:rPr>
        <w:t>2020</w:t>
      </w:r>
      <w:r w:rsidR="00985941">
        <w:rPr>
          <w:rFonts w:eastAsia="仿宋_GB2312" w:hint="eastAsia"/>
          <w:kern w:val="0"/>
          <w:sz w:val="30"/>
          <w:szCs w:val="30"/>
        </w:rPr>
        <w:t>年公务用车购置及运行维护费</w:t>
      </w:r>
      <w:r w:rsidR="00985941">
        <w:rPr>
          <w:rFonts w:eastAsia="仿宋_GB2312"/>
          <w:kern w:val="0"/>
          <w:sz w:val="30"/>
          <w:szCs w:val="30"/>
        </w:rPr>
        <w:t>为</w:t>
      </w:r>
      <w:r>
        <w:rPr>
          <w:rFonts w:eastAsia="仿宋_GB2312" w:hint="eastAsia"/>
          <w:kern w:val="0"/>
          <w:sz w:val="30"/>
          <w:szCs w:val="30"/>
        </w:rPr>
        <w:t>22.36</w:t>
      </w:r>
      <w:r w:rsidR="00985941">
        <w:rPr>
          <w:rFonts w:eastAsia="仿宋_GB2312"/>
          <w:kern w:val="0"/>
          <w:sz w:val="30"/>
          <w:szCs w:val="30"/>
        </w:rPr>
        <w:t>万元，较上年</w:t>
      </w:r>
      <w:r>
        <w:rPr>
          <w:rFonts w:eastAsia="仿宋_GB2312" w:hint="eastAsia"/>
          <w:kern w:val="0"/>
          <w:sz w:val="30"/>
          <w:szCs w:val="30"/>
        </w:rPr>
        <w:t>增加</w:t>
      </w:r>
      <w:r>
        <w:rPr>
          <w:rFonts w:eastAsia="仿宋_GB2312" w:hint="eastAsia"/>
          <w:kern w:val="0"/>
          <w:sz w:val="30"/>
          <w:szCs w:val="30"/>
        </w:rPr>
        <w:t>17.64</w:t>
      </w:r>
      <w:r w:rsidR="00985941">
        <w:rPr>
          <w:rFonts w:eastAsia="仿宋_GB2312"/>
          <w:kern w:val="0"/>
          <w:sz w:val="30"/>
          <w:szCs w:val="30"/>
        </w:rPr>
        <w:t>万元，</w:t>
      </w:r>
      <w:r>
        <w:rPr>
          <w:rFonts w:eastAsia="仿宋_GB2312" w:hint="eastAsia"/>
          <w:kern w:val="0"/>
          <w:sz w:val="30"/>
          <w:szCs w:val="30"/>
        </w:rPr>
        <w:t>增长</w:t>
      </w:r>
      <w:r>
        <w:rPr>
          <w:rFonts w:eastAsia="仿宋_GB2312" w:hint="eastAsia"/>
          <w:kern w:val="0"/>
          <w:sz w:val="30"/>
          <w:szCs w:val="30"/>
        </w:rPr>
        <w:t>373.73</w:t>
      </w:r>
      <w:r w:rsidR="00985941">
        <w:rPr>
          <w:rFonts w:eastAsia="仿宋_GB2312"/>
          <w:kern w:val="0"/>
          <w:sz w:val="30"/>
          <w:szCs w:val="30"/>
        </w:rPr>
        <w:t>%</w:t>
      </w:r>
      <w:r w:rsidR="00985941">
        <w:rPr>
          <w:rFonts w:eastAsia="仿宋_GB2312" w:hint="eastAsia"/>
          <w:kern w:val="0"/>
          <w:sz w:val="30"/>
          <w:szCs w:val="30"/>
        </w:rPr>
        <w:t>。</w:t>
      </w:r>
      <w:r w:rsidR="00985941">
        <w:rPr>
          <w:rFonts w:eastAsia="仿宋_GB2312"/>
          <w:kern w:val="0"/>
          <w:sz w:val="30"/>
          <w:szCs w:val="30"/>
        </w:rPr>
        <w:t>其中：公务用车购置费</w:t>
      </w:r>
      <w:r>
        <w:rPr>
          <w:rFonts w:eastAsia="仿宋_GB2312" w:hint="eastAsia"/>
          <w:kern w:val="0"/>
          <w:sz w:val="30"/>
          <w:szCs w:val="30"/>
        </w:rPr>
        <w:t>20</w:t>
      </w:r>
      <w:r w:rsidR="00985941">
        <w:rPr>
          <w:rFonts w:eastAsia="仿宋_GB2312"/>
          <w:kern w:val="0"/>
          <w:sz w:val="30"/>
          <w:szCs w:val="30"/>
        </w:rPr>
        <w:t>万元，较上年</w:t>
      </w:r>
      <w:r w:rsidR="00985941">
        <w:rPr>
          <w:rFonts w:eastAsia="仿宋_GB2312" w:hint="eastAsia"/>
          <w:kern w:val="0"/>
          <w:sz w:val="30"/>
          <w:szCs w:val="30"/>
        </w:rPr>
        <w:t>增加</w:t>
      </w:r>
      <w:r>
        <w:rPr>
          <w:rFonts w:eastAsia="仿宋_GB2312" w:hint="eastAsia"/>
          <w:kern w:val="0"/>
          <w:sz w:val="30"/>
          <w:szCs w:val="30"/>
        </w:rPr>
        <w:t>20</w:t>
      </w:r>
      <w:r w:rsidR="00985941">
        <w:rPr>
          <w:rFonts w:eastAsia="仿宋_GB2312"/>
          <w:kern w:val="0"/>
          <w:sz w:val="30"/>
          <w:szCs w:val="30"/>
        </w:rPr>
        <w:t>万元；公务用车运行维护费</w:t>
      </w:r>
      <w:r>
        <w:rPr>
          <w:rFonts w:eastAsia="仿宋_GB2312" w:hint="eastAsia"/>
          <w:kern w:val="0"/>
          <w:sz w:val="30"/>
          <w:szCs w:val="30"/>
        </w:rPr>
        <w:t>2.36</w:t>
      </w:r>
      <w:r w:rsidR="00985941">
        <w:rPr>
          <w:rFonts w:eastAsia="仿宋_GB2312"/>
          <w:kern w:val="0"/>
          <w:sz w:val="30"/>
          <w:szCs w:val="30"/>
        </w:rPr>
        <w:t>万元，较上年减少</w:t>
      </w:r>
      <w:r>
        <w:rPr>
          <w:rFonts w:eastAsia="仿宋_GB2312" w:hint="eastAsia"/>
          <w:kern w:val="0"/>
          <w:sz w:val="30"/>
          <w:szCs w:val="30"/>
        </w:rPr>
        <w:t>2.36</w:t>
      </w:r>
      <w:r w:rsidR="00985941">
        <w:rPr>
          <w:rFonts w:eastAsia="仿宋_GB2312"/>
          <w:kern w:val="0"/>
          <w:sz w:val="30"/>
          <w:szCs w:val="30"/>
        </w:rPr>
        <w:t>万元，下降</w:t>
      </w:r>
      <w:r>
        <w:rPr>
          <w:rFonts w:eastAsia="仿宋_GB2312" w:hint="eastAsia"/>
          <w:kern w:val="0"/>
          <w:sz w:val="30"/>
          <w:szCs w:val="30"/>
        </w:rPr>
        <w:t>50</w:t>
      </w:r>
      <w:r w:rsidR="00985941">
        <w:rPr>
          <w:rFonts w:eastAsia="仿宋_GB2312"/>
          <w:kern w:val="0"/>
          <w:sz w:val="30"/>
          <w:szCs w:val="30"/>
        </w:rPr>
        <w:t>%</w:t>
      </w:r>
      <w:r w:rsidR="00985941">
        <w:rPr>
          <w:rFonts w:eastAsia="仿宋_GB2312"/>
          <w:kern w:val="0"/>
          <w:sz w:val="30"/>
          <w:szCs w:val="30"/>
        </w:rPr>
        <w:t>。共计购置公务用车</w:t>
      </w:r>
      <w:r>
        <w:rPr>
          <w:rFonts w:eastAsia="仿宋_GB2312" w:hint="eastAsia"/>
          <w:kern w:val="0"/>
          <w:sz w:val="30"/>
          <w:szCs w:val="30"/>
        </w:rPr>
        <w:t>1</w:t>
      </w:r>
      <w:r w:rsidR="00985941">
        <w:rPr>
          <w:rFonts w:eastAsia="仿宋_GB2312"/>
          <w:kern w:val="0"/>
          <w:sz w:val="30"/>
          <w:szCs w:val="30"/>
        </w:rPr>
        <w:t>辆。</w:t>
      </w:r>
    </w:p>
    <w:p w:rsidR="00985941" w:rsidRPr="00E93FA3" w:rsidRDefault="00985941" w:rsidP="00E93FA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lastRenderedPageBreak/>
        <w:t>增减变化原因（增减都需要进行说明）</w:t>
      </w:r>
      <w:r w:rsidR="00E93FA3">
        <w:rPr>
          <w:rFonts w:eastAsia="仿宋_GB2312" w:hint="eastAsia"/>
          <w:kern w:val="0"/>
          <w:sz w:val="30"/>
          <w:szCs w:val="30"/>
        </w:rPr>
        <w:t>：我校车辆编制数为</w:t>
      </w:r>
      <w:r w:rsidR="00E93FA3">
        <w:rPr>
          <w:rFonts w:eastAsia="仿宋_GB2312" w:hint="eastAsia"/>
          <w:kern w:val="0"/>
          <w:sz w:val="30"/>
          <w:szCs w:val="30"/>
        </w:rPr>
        <w:t>2</w:t>
      </w:r>
      <w:r w:rsidR="00E93FA3">
        <w:rPr>
          <w:rFonts w:eastAsia="仿宋_GB2312" w:hint="eastAsia"/>
          <w:kern w:val="0"/>
          <w:sz w:val="30"/>
          <w:szCs w:val="30"/>
        </w:rPr>
        <w:t>辆，</w:t>
      </w:r>
      <w:r w:rsidR="00B82FB6">
        <w:rPr>
          <w:rFonts w:eastAsia="仿宋_GB2312" w:hint="eastAsia"/>
          <w:kern w:val="0"/>
          <w:sz w:val="30"/>
          <w:szCs w:val="30"/>
        </w:rPr>
        <w:t>目前</w:t>
      </w:r>
      <w:r w:rsidR="00E93FA3">
        <w:rPr>
          <w:rFonts w:eastAsia="仿宋_GB2312" w:hint="eastAsia"/>
          <w:kern w:val="0"/>
          <w:sz w:val="30"/>
          <w:szCs w:val="30"/>
        </w:rPr>
        <w:t>实际车辆数为</w:t>
      </w:r>
      <w:r w:rsidR="00E93FA3">
        <w:rPr>
          <w:rFonts w:eastAsia="仿宋_GB2312" w:hint="eastAsia"/>
          <w:kern w:val="0"/>
          <w:sz w:val="30"/>
          <w:szCs w:val="30"/>
        </w:rPr>
        <w:t>1</w:t>
      </w:r>
      <w:r w:rsidR="00E93FA3">
        <w:rPr>
          <w:rFonts w:eastAsia="仿宋_GB2312" w:hint="eastAsia"/>
          <w:kern w:val="0"/>
          <w:sz w:val="30"/>
          <w:szCs w:val="30"/>
        </w:rPr>
        <w:t>辆。</w:t>
      </w:r>
      <w:r w:rsidR="00E93FA3">
        <w:rPr>
          <w:rFonts w:eastAsia="仿宋_GB2312" w:hint="eastAsia"/>
          <w:kern w:val="0"/>
          <w:sz w:val="30"/>
          <w:szCs w:val="30"/>
        </w:rPr>
        <w:t>2020</w:t>
      </w:r>
      <w:r w:rsidR="00E93FA3">
        <w:rPr>
          <w:rFonts w:eastAsia="仿宋_GB2312" w:hint="eastAsia"/>
          <w:kern w:val="0"/>
          <w:sz w:val="30"/>
          <w:szCs w:val="30"/>
        </w:rPr>
        <w:t>年</w:t>
      </w:r>
      <w:r w:rsidR="00B82FB6">
        <w:rPr>
          <w:rFonts w:eastAsia="仿宋_GB2312" w:hint="eastAsia"/>
          <w:kern w:val="0"/>
          <w:sz w:val="30"/>
          <w:szCs w:val="30"/>
        </w:rPr>
        <w:t>根据车编办批复，</w:t>
      </w:r>
      <w:r w:rsidR="00E93FA3">
        <w:rPr>
          <w:rFonts w:eastAsia="仿宋_GB2312" w:hint="eastAsia"/>
          <w:kern w:val="0"/>
          <w:sz w:val="30"/>
          <w:szCs w:val="30"/>
        </w:rPr>
        <w:t>新增</w:t>
      </w:r>
      <w:r w:rsidR="00B82FB6">
        <w:rPr>
          <w:rFonts w:eastAsia="仿宋_GB2312" w:hint="eastAsia"/>
          <w:kern w:val="0"/>
          <w:sz w:val="30"/>
          <w:szCs w:val="30"/>
        </w:rPr>
        <w:t>采购</w:t>
      </w:r>
      <w:r w:rsidR="00E32F3F">
        <w:rPr>
          <w:rFonts w:eastAsia="仿宋_GB2312" w:hint="eastAsia"/>
          <w:kern w:val="0"/>
          <w:sz w:val="30"/>
          <w:szCs w:val="30"/>
        </w:rPr>
        <w:t>公务用车</w:t>
      </w:r>
      <w:r w:rsidR="00E93FA3">
        <w:rPr>
          <w:rFonts w:eastAsia="仿宋_GB2312" w:hint="eastAsia"/>
          <w:kern w:val="0"/>
          <w:sz w:val="30"/>
          <w:szCs w:val="30"/>
        </w:rPr>
        <w:t>一辆</w:t>
      </w:r>
      <w:r w:rsidR="00B82FB6">
        <w:rPr>
          <w:rFonts w:eastAsia="仿宋_GB2312" w:hint="eastAsia"/>
          <w:kern w:val="0"/>
          <w:sz w:val="30"/>
          <w:szCs w:val="30"/>
        </w:rPr>
        <w:t>，安排资金</w:t>
      </w:r>
      <w:r w:rsidR="00B82FB6">
        <w:rPr>
          <w:rFonts w:eastAsia="仿宋_GB2312" w:hint="eastAsia"/>
          <w:kern w:val="0"/>
          <w:sz w:val="30"/>
          <w:szCs w:val="30"/>
        </w:rPr>
        <w:t>20</w:t>
      </w:r>
      <w:r w:rsidR="00B82FB6">
        <w:rPr>
          <w:rFonts w:eastAsia="仿宋_GB2312" w:hint="eastAsia"/>
          <w:kern w:val="0"/>
          <w:sz w:val="30"/>
          <w:szCs w:val="30"/>
        </w:rPr>
        <w:t>万元</w:t>
      </w:r>
      <w:r w:rsidR="00E93FA3">
        <w:rPr>
          <w:rFonts w:eastAsia="仿宋_GB2312" w:hint="eastAsia"/>
          <w:kern w:val="0"/>
          <w:sz w:val="30"/>
          <w:szCs w:val="30"/>
        </w:rPr>
        <w:t>。</w:t>
      </w:r>
    </w:p>
    <w:p w:rsidR="00985941" w:rsidRDefault="005D37A4" w:rsidP="00985941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八</w:t>
      </w:r>
      <w:r w:rsidR="00794354" w:rsidRPr="005054B5">
        <w:rPr>
          <w:rFonts w:ascii="黑体" w:eastAsia="黑体" w:hAnsi="黑体"/>
          <w:kern w:val="0"/>
          <w:sz w:val="30"/>
          <w:szCs w:val="30"/>
        </w:rPr>
        <w:t>、</w:t>
      </w:r>
      <w:r w:rsidR="00985941">
        <w:rPr>
          <w:rFonts w:ascii="黑体" w:eastAsia="黑体" w:hAnsi="黑体" w:hint="eastAsia"/>
          <w:kern w:val="0"/>
          <w:sz w:val="30"/>
          <w:szCs w:val="30"/>
        </w:rPr>
        <w:t>重点项目预算绩效目标情况</w:t>
      </w:r>
    </w:p>
    <w:p w:rsidR="00985941" w:rsidRDefault="00985941" w:rsidP="00985941">
      <w:pPr>
        <w:snapToGrid w:val="0"/>
        <w:spacing w:line="590" w:lineRule="exact"/>
        <w:ind w:firstLineChars="200" w:firstLine="656"/>
        <w:rPr>
          <w:rFonts w:ascii="仿宋_GB2312" w:eastAsia="仿宋_GB2312"/>
          <w:spacing w:val="14"/>
          <w:sz w:val="30"/>
          <w:szCs w:val="30"/>
        </w:rPr>
      </w:pPr>
      <w:r>
        <w:rPr>
          <w:rFonts w:ascii="仿宋_GB2312" w:eastAsia="仿宋_GB2312" w:hint="eastAsia"/>
          <w:spacing w:val="14"/>
          <w:sz w:val="30"/>
          <w:szCs w:val="30"/>
        </w:rPr>
        <w:t>（本条</w:t>
      </w:r>
      <w:r>
        <w:rPr>
          <w:rFonts w:ascii="仿宋_GB2312" w:eastAsia="仿宋_GB2312"/>
          <w:spacing w:val="14"/>
          <w:sz w:val="30"/>
          <w:szCs w:val="30"/>
        </w:rPr>
        <w:t>分项目填写部门重点项目</w:t>
      </w:r>
      <w:r>
        <w:rPr>
          <w:rFonts w:ascii="仿宋_GB2312" w:eastAsia="仿宋_GB2312" w:hint="eastAsia"/>
          <w:spacing w:val="14"/>
          <w:sz w:val="30"/>
          <w:szCs w:val="30"/>
        </w:rPr>
        <w:t>预</w:t>
      </w:r>
      <w:r>
        <w:rPr>
          <w:rFonts w:ascii="仿宋_GB2312" w:eastAsia="仿宋_GB2312"/>
          <w:spacing w:val="14"/>
          <w:sz w:val="30"/>
          <w:szCs w:val="30"/>
        </w:rPr>
        <w:t>算的绩效目标）</w:t>
      </w:r>
    </w:p>
    <w:tbl>
      <w:tblPr>
        <w:tblW w:w="8379" w:type="dxa"/>
        <w:tblInd w:w="93" w:type="dxa"/>
        <w:tblLook w:val="04A0"/>
      </w:tblPr>
      <w:tblGrid>
        <w:gridCol w:w="2425"/>
        <w:gridCol w:w="5954"/>
      </w:tblGrid>
      <w:tr w:rsidR="00175B68" w:rsidRPr="00175B68" w:rsidTr="00B41ECB">
        <w:trPr>
          <w:trHeight w:val="50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项目目标</w:t>
            </w:r>
          </w:p>
        </w:tc>
      </w:tr>
      <w:tr w:rsidR="00175B68" w:rsidRPr="00175B68" w:rsidTr="00B41EC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昆一中_网络系统安全运维项目专项资金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项目的实施之时，将进一步学校教育教学管理质量，进一步提高学校的社会影响力和满意度。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在学校教育教学管理、学校服务方面为学校提供了重要的、及时的、高效的信息技术服务支撑和保障。及时对校园网站、OA办公系统、教务工作网等软件系统维护、数据库维护及网络系统安全问题排查及处理、巡检回访、用户培训、服务响应、安全演练、入侵检测等进行运维。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公务车购置专项资金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项目财政批复后，积极认真完成政府采购手续，按标准购置公务用车，尽快投入使用，严格执行《昆明市第一中学业务保障车辆使用管理及公务交通费报销管理办法》，有效保障公务活动，完善车辆管理台账，据实报销公务交通费用，促进党风廉政建设和节约型机关建设。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非税——弥补学校公用经费专项资金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根据学校发展实际需要，利用学校预算外收入弥补公用经费不足，保证学校各项工作顺利开展，改善学校办学条件，提高教育教学质量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校园安保服务专项资金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根据上级要求，通过政府采购，选择专业保安公司对学校进行专业化校园安保服务，保障学校安全，杜绝安全事故发生，保障师生生命财产安全，为师生提供安全的工作学习生活环境，建设美好昆一中。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学校学生宿舍管理服务专项资金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完成政府采购相关手续，选择物业公司，签订物业服务合同，定岗定员，加强对物业服务人员的监督管理考核，提高服务人员服务意识和服务水平，为住校生提供优质服务，创造一个良好的学习生活环境。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昆一中校园改扩建二期工程建设尾款专项资金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质量控制目标：按国家及行业现行规程、规范字形、满足设计及验收规范要求；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工程控制目标：控制</w:t>
            </w:r>
            <w:r w:rsidR="00B41EC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在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确定的合理工期内；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投资控制目标：按主管部门批准的工程概算，合理的控制工程造价；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安全生产控制目标：杜绝发生重、特大安全事故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教学评测诊断系统专项资金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项目财政批复后，积极认真完成政府采购手续，按标准采购所需设备，尽快投入使用，提高学校教学效率和质量，建立大数据库，实现数据采集与共享。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昆一中_信息化系统运行维护项目专项资金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采购项目的实施之时，将进一步学校教育教学管理质量，进一步提高了学校的社会影响力和满意度。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 xml:space="preserve">在学校教育教学管理、学校服务方面为学校提供了重要的、及时的、高效的信息技术服务支撑和保障；  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有效解</w:t>
            </w:r>
            <w:r w:rsidR="0006329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决学校工勤人员编制短缺、职称评聘难等问题，提高管理和服务能效。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维护保养。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 xml:space="preserve">质量指标：学校质量考核指标位列云南省前茅  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社会效益：学校</w:t>
            </w:r>
            <w:r w:rsidR="0006329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社会认可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度90%</w:t>
            </w:r>
            <w:r w:rsidR="0006329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以上（由</w:t>
            </w:r>
            <w:r w:rsidR="008765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主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管部门测评）  </w:t>
            </w: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服务对象满意度：师生满意度达90%以上（满意度测评）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学校2020年零星修缮专项资金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学校科技楼、3号教学楼使用近20年，多次出现破损，需进行维修维护，以保证师生安全。满足校内5栋教师宿舍及运动场场地维修等日常维修需要，保证教育教学秩序。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残疾人就业保障金专项资金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B68" w:rsidRPr="00175B68" w:rsidRDefault="00175B68" w:rsidP="000632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75B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根据云南省残疾人就业保障金征收使用管理实施办法的规定，及时、如实、足额申报缴纳残疾人就业保障金。年度应缴纳残疾人就业保障金=（本单位上年度年平均人数*1.5%-本单位上年度安排残疾人人数）*本单位收年度年平均工资</w:t>
            </w: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B68" w:rsidRPr="00175B68" w:rsidTr="00B41EC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B68" w:rsidRPr="00175B68" w:rsidRDefault="00175B68" w:rsidP="00175B6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94354" w:rsidRPr="00985941" w:rsidRDefault="003D51CC" w:rsidP="00985941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九</w:t>
      </w:r>
      <w:r w:rsidR="00794354" w:rsidRPr="005054B5">
        <w:rPr>
          <w:rFonts w:ascii="黑体" w:eastAsia="黑体" w:hAnsi="黑体"/>
          <w:kern w:val="0"/>
          <w:sz w:val="30"/>
          <w:szCs w:val="30"/>
        </w:rPr>
        <w:t>、其他公开信息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（一）专业名词解释</w:t>
      </w:r>
    </w:p>
    <w:p w:rsidR="00794354" w:rsidRPr="001B7DE7" w:rsidRDefault="00A13EBA" w:rsidP="00794354">
      <w:pPr>
        <w:widowControl/>
        <w:ind w:firstLineChars="200" w:firstLine="600"/>
        <w:jc w:val="left"/>
        <w:rPr>
          <w:rFonts w:eastAsia="仿宋_GB2312"/>
          <w:color w:val="FF0000"/>
          <w:kern w:val="0"/>
          <w:sz w:val="30"/>
          <w:szCs w:val="30"/>
        </w:rPr>
      </w:pPr>
      <w:r w:rsidRPr="001B7DE7">
        <w:rPr>
          <w:rFonts w:eastAsia="仿宋_GB2312" w:hint="eastAsia"/>
          <w:color w:val="FF0000"/>
          <w:kern w:val="0"/>
          <w:sz w:val="30"/>
          <w:szCs w:val="30"/>
        </w:rPr>
        <w:t>（可参照中央、省级部门进行填写）</w:t>
      </w:r>
      <w:r w:rsidR="00794354" w:rsidRPr="001B7DE7">
        <w:rPr>
          <w:rFonts w:eastAsia="仿宋_GB2312"/>
          <w:color w:val="FF0000"/>
          <w:kern w:val="0"/>
          <w:sz w:val="30"/>
          <w:szCs w:val="30"/>
        </w:rPr>
        <w:t>……</w:t>
      </w:r>
    </w:p>
    <w:p w:rsidR="00DD7CF9" w:rsidRPr="001B7DE7" w:rsidRDefault="00DD7CF9" w:rsidP="00DD7CF9">
      <w:pPr>
        <w:widowControl/>
        <w:ind w:firstLineChars="200" w:firstLine="600"/>
        <w:jc w:val="left"/>
        <w:rPr>
          <w:rFonts w:eastAsia="仿宋_GB2312"/>
          <w:b/>
          <w:color w:val="FF0000"/>
          <w:kern w:val="0"/>
          <w:sz w:val="30"/>
          <w:szCs w:val="30"/>
        </w:rPr>
      </w:pPr>
      <w:r w:rsidRPr="001B7DE7">
        <w:rPr>
          <w:rFonts w:eastAsia="仿宋_GB2312" w:hint="eastAsia"/>
          <w:color w:val="FF0000"/>
          <w:kern w:val="0"/>
          <w:sz w:val="30"/>
          <w:szCs w:val="30"/>
        </w:rPr>
        <w:t>列如：“三公”经费包括因公出国（境）费、公务用车购置及运行费和公务接待费。（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1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）因公出国（境）费，指单位工作人员公务出国（境）的住宿费、旅费、伙食补助费、杂费、培训费等支出。（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2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3</w:t>
      </w:r>
      <w:r w:rsidRPr="001B7DE7">
        <w:rPr>
          <w:rFonts w:eastAsia="仿宋_GB2312" w:hint="eastAsia"/>
          <w:color w:val="FF0000"/>
          <w:kern w:val="0"/>
          <w:sz w:val="30"/>
          <w:szCs w:val="30"/>
        </w:rPr>
        <w:t>）公务接待费，指单位按规定开支的各类公务接待（含外宾接待）支出。</w:t>
      </w:r>
    </w:p>
    <w:p w:rsidR="00985941" w:rsidRDefault="00985941" w:rsidP="00985941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（二）机关运行经费安排</w:t>
      </w:r>
      <w:r>
        <w:rPr>
          <w:rFonts w:ascii="楷体_GB2312" w:eastAsia="楷体_GB2312" w:hint="eastAsia"/>
          <w:kern w:val="0"/>
          <w:sz w:val="30"/>
          <w:szCs w:val="30"/>
        </w:rPr>
        <w:t>变化情况及原因说明</w:t>
      </w:r>
    </w:p>
    <w:p w:rsidR="00985941" w:rsidRDefault="00985941" w:rsidP="00985941">
      <w:pPr>
        <w:widowControl/>
        <w:ind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（无相关公开内容的，需保留标题并在表述内容的位置注明“无”。）</w:t>
      </w:r>
    </w:p>
    <w:p w:rsidR="00985941" w:rsidRDefault="00985941" w:rsidP="00985941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XX</w:t>
      </w:r>
      <w:r>
        <w:rPr>
          <w:rFonts w:eastAsia="仿宋_GB2312" w:hint="eastAsia"/>
          <w:kern w:val="0"/>
          <w:sz w:val="30"/>
          <w:szCs w:val="30"/>
        </w:rPr>
        <w:t>部门</w:t>
      </w:r>
      <w:r>
        <w:rPr>
          <w:rFonts w:eastAsia="仿宋_GB2312" w:hint="eastAsia"/>
          <w:kern w:val="0"/>
          <w:sz w:val="30"/>
          <w:szCs w:val="30"/>
        </w:rPr>
        <w:t>2020</w:t>
      </w:r>
      <w:r>
        <w:rPr>
          <w:rFonts w:eastAsia="仿宋_GB2312" w:hint="eastAsia"/>
          <w:kern w:val="0"/>
          <w:sz w:val="30"/>
          <w:szCs w:val="30"/>
        </w:rPr>
        <w:t>年机关运行经费安排</w:t>
      </w:r>
      <w:r>
        <w:rPr>
          <w:rFonts w:eastAsia="仿宋_GB2312" w:hint="eastAsia"/>
          <w:kern w:val="0"/>
          <w:sz w:val="30"/>
          <w:szCs w:val="30"/>
        </w:rPr>
        <w:t>XX</w:t>
      </w:r>
      <w:r>
        <w:rPr>
          <w:rFonts w:eastAsia="仿宋_GB2312" w:hint="eastAsia"/>
          <w:kern w:val="0"/>
          <w:sz w:val="30"/>
          <w:szCs w:val="30"/>
        </w:rPr>
        <w:t>万元，与上年对比</w:t>
      </w:r>
      <w:r>
        <w:rPr>
          <w:rFonts w:ascii="楷体" w:eastAsia="楷体" w:hAnsi="楷体" w:cs="楷体" w:hint="eastAsia"/>
          <w:kern w:val="0"/>
          <w:sz w:val="30"/>
          <w:szCs w:val="30"/>
        </w:rPr>
        <w:t>……，</w:t>
      </w:r>
      <w:r>
        <w:rPr>
          <w:rFonts w:eastAsia="仿宋_GB2312" w:hint="eastAsia"/>
          <w:kern w:val="0"/>
          <w:sz w:val="30"/>
          <w:szCs w:val="30"/>
        </w:rPr>
        <w:t>主要原因分析</w:t>
      </w:r>
      <w:r>
        <w:rPr>
          <w:rFonts w:ascii="楷体" w:eastAsia="楷体" w:hAnsi="楷体" w:cs="楷体" w:hint="eastAsia"/>
          <w:kern w:val="0"/>
          <w:sz w:val="30"/>
          <w:szCs w:val="30"/>
        </w:rPr>
        <w:t>……。</w:t>
      </w:r>
    </w:p>
    <w:p w:rsidR="00985941" w:rsidRDefault="00985941" w:rsidP="00985941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ascii="楷体" w:eastAsia="楷体" w:hAnsi="楷体" w:cs="楷体" w:hint="eastAsia"/>
          <w:kern w:val="0"/>
          <w:sz w:val="30"/>
          <w:szCs w:val="30"/>
        </w:rPr>
        <w:t>……</w:t>
      </w:r>
    </w:p>
    <w:p w:rsidR="00794354" w:rsidRPr="005054B5" w:rsidRDefault="00794354" w:rsidP="00794354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（三）国有资产占用情况</w:t>
      </w:r>
    </w:p>
    <w:p w:rsidR="00925F20" w:rsidRPr="0028530E" w:rsidRDefault="00925F20" w:rsidP="00925F20">
      <w:pPr>
        <w:widowControl/>
        <w:ind w:firstLineChars="200"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截至</w:t>
      </w:r>
      <w:r w:rsidR="00985941">
        <w:rPr>
          <w:rFonts w:eastAsia="仿宋_GB2312" w:hint="eastAsia"/>
          <w:color w:val="000000" w:themeColor="text1"/>
          <w:kern w:val="0"/>
          <w:sz w:val="30"/>
          <w:szCs w:val="30"/>
        </w:rPr>
        <w:t>2019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年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12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月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31</w:t>
      </w:r>
      <w:r w:rsidRPr="0028530E">
        <w:rPr>
          <w:rFonts w:eastAsia="仿宋_GB2312" w:hint="eastAsia"/>
          <w:color w:val="000000" w:themeColor="text1"/>
          <w:kern w:val="0"/>
          <w:sz w:val="30"/>
          <w:szCs w:val="30"/>
        </w:rPr>
        <w:t>日的国有资产占有使用情况如下：</w:t>
      </w:r>
    </w:p>
    <w:p w:rsidR="00925F20" w:rsidRDefault="0028530E" w:rsidP="00925F20">
      <w:pPr>
        <w:widowControl/>
        <w:ind w:firstLineChars="200" w:firstLine="600"/>
        <w:jc w:val="left"/>
        <w:rPr>
          <w:rFonts w:eastAsia="仿宋_GB2312"/>
          <w:color w:val="FF0000"/>
          <w:kern w:val="0"/>
          <w:sz w:val="30"/>
          <w:szCs w:val="30"/>
        </w:rPr>
      </w:pPr>
      <w:r w:rsidRPr="0028530E">
        <w:rPr>
          <w:rFonts w:eastAsia="仿宋_GB2312" w:hint="eastAsia"/>
          <w:color w:val="FF0000"/>
          <w:kern w:val="0"/>
          <w:sz w:val="30"/>
          <w:szCs w:val="30"/>
        </w:rPr>
        <w:t>(</w:t>
      </w:r>
      <w:r w:rsidRPr="0028530E">
        <w:rPr>
          <w:rFonts w:eastAsia="仿宋_GB2312" w:hint="eastAsia"/>
          <w:color w:val="FF0000"/>
          <w:kern w:val="0"/>
          <w:sz w:val="30"/>
          <w:szCs w:val="30"/>
        </w:rPr>
        <w:t>请参照部门</w:t>
      </w:r>
      <w:r>
        <w:rPr>
          <w:rFonts w:eastAsia="仿宋_GB2312" w:hint="eastAsia"/>
          <w:color w:val="FF0000"/>
          <w:kern w:val="0"/>
          <w:sz w:val="30"/>
          <w:szCs w:val="30"/>
        </w:rPr>
        <w:t>201</w:t>
      </w:r>
      <w:r w:rsidR="00985941">
        <w:rPr>
          <w:rFonts w:eastAsia="仿宋_GB2312" w:hint="eastAsia"/>
          <w:color w:val="FF0000"/>
          <w:kern w:val="0"/>
          <w:sz w:val="30"/>
          <w:szCs w:val="30"/>
        </w:rPr>
        <w:t>9</w:t>
      </w:r>
      <w:r>
        <w:rPr>
          <w:rFonts w:eastAsia="仿宋_GB2312" w:hint="eastAsia"/>
          <w:color w:val="FF0000"/>
          <w:kern w:val="0"/>
          <w:sz w:val="30"/>
          <w:szCs w:val="30"/>
        </w:rPr>
        <w:t>年</w:t>
      </w:r>
      <w:r w:rsidRPr="0028530E">
        <w:rPr>
          <w:rFonts w:eastAsia="仿宋_GB2312" w:hint="eastAsia"/>
          <w:color w:val="FF0000"/>
          <w:kern w:val="0"/>
          <w:sz w:val="30"/>
          <w:szCs w:val="30"/>
        </w:rPr>
        <w:t>决算报表数据填列</w:t>
      </w:r>
      <w:r w:rsidRPr="0028530E">
        <w:rPr>
          <w:rFonts w:eastAsia="仿宋_GB2312" w:hint="eastAsia"/>
          <w:color w:val="FF0000"/>
          <w:kern w:val="0"/>
          <w:sz w:val="30"/>
          <w:szCs w:val="30"/>
        </w:rPr>
        <w:t>)</w:t>
      </w:r>
    </w:p>
    <w:tbl>
      <w:tblPr>
        <w:tblW w:w="21210" w:type="dxa"/>
        <w:tblInd w:w="93" w:type="dxa"/>
        <w:tblLook w:val="04A0"/>
      </w:tblPr>
      <w:tblGrid>
        <w:gridCol w:w="11288"/>
        <w:gridCol w:w="222"/>
        <w:gridCol w:w="1206"/>
        <w:gridCol w:w="1206"/>
        <w:gridCol w:w="1206"/>
        <w:gridCol w:w="1029"/>
        <w:gridCol w:w="574"/>
        <w:gridCol w:w="708"/>
        <w:gridCol w:w="1206"/>
        <w:gridCol w:w="779"/>
        <w:gridCol w:w="547"/>
        <w:gridCol w:w="396"/>
        <w:gridCol w:w="843"/>
      </w:tblGrid>
      <w:tr w:rsidR="00F57D5D" w:rsidRPr="002A6A1C" w:rsidTr="00F57D5D">
        <w:trPr>
          <w:trHeight w:val="270"/>
        </w:trPr>
        <w:tc>
          <w:tcPr>
            <w:tcW w:w="1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072" w:type="dxa"/>
              <w:tblLook w:val="04A0"/>
            </w:tblPr>
            <w:tblGrid>
              <w:gridCol w:w="642"/>
              <w:gridCol w:w="440"/>
              <w:gridCol w:w="1206"/>
              <w:gridCol w:w="1206"/>
              <w:gridCol w:w="1206"/>
              <w:gridCol w:w="1206"/>
              <w:gridCol w:w="620"/>
              <w:gridCol w:w="540"/>
              <w:gridCol w:w="1206"/>
              <w:gridCol w:w="860"/>
              <w:gridCol w:w="520"/>
              <w:gridCol w:w="560"/>
              <w:gridCol w:w="860"/>
            </w:tblGrid>
            <w:tr w:rsidR="00F57D5D" w:rsidRPr="00F57D5D" w:rsidTr="00F57D5D">
              <w:trPr>
                <w:trHeight w:val="945"/>
              </w:trPr>
              <w:tc>
                <w:tcPr>
                  <w:tcW w:w="110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57D5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2019年行政事业单位国有资产占有使用情况表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47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单位名称：昆明市第一中学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单位：元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行次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资产总额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流动资产</w:t>
                  </w:r>
                </w:p>
              </w:tc>
              <w:tc>
                <w:tcPr>
                  <w:tcW w:w="4778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固定资产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对外投资/有价证券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在建工程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无形资产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其他资产</w:t>
                  </w:r>
                </w:p>
              </w:tc>
            </w:tr>
            <w:tr w:rsidR="00F57D5D" w:rsidRPr="00F57D5D" w:rsidTr="00F57D5D">
              <w:trPr>
                <w:trHeight w:val="118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小计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房屋构筑物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汽车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单价200万以上大型设备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其他固定资产</w:t>
                  </w: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栏次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335998256.9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12213116.13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323142459.7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302727781.4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20414678.34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642680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110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填报说明：</w:t>
                  </w: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1.资产总额＝流动资产＋固定资产＋对外投资／有价证券＋在建工程＋无形资产＋其他资产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2.固定资产＝房屋构筑物＋汽车＋单价200万元以上大型设备＋其他固定资产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57D5D" w:rsidRPr="00F57D5D" w:rsidTr="00F57D5D">
              <w:trPr>
                <w:trHeight w:val="27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57D5D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3.填报截止到2019年12月31日数据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D5D" w:rsidRPr="00F57D5D" w:rsidRDefault="00F57D5D" w:rsidP="00F57D5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6A1C" w:rsidRPr="002A6A1C" w:rsidTr="00F57D5D">
        <w:trPr>
          <w:trHeight w:val="270"/>
        </w:trPr>
        <w:tc>
          <w:tcPr>
            <w:tcW w:w="21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1C" w:rsidRPr="002A6A1C" w:rsidRDefault="002A6A1C" w:rsidP="002A6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25F20" w:rsidRDefault="00450204" w:rsidP="00925F20">
      <w:pPr>
        <w:widowControl/>
        <w:ind w:firstLineChars="200" w:firstLine="600"/>
        <w:jc w:val="left"/>
        <w:rPr>
          <w:rFonts w:eastAsia="仿宋_GB2312" w:hint="eastAsia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说明：我校现实有汽车一辆，该车于</w:t>
      </w:r>
      <w:r>
        <w:rPr>
          <w:rFonts w:eastAsia="仿宋_GB2312" w:hint="eastAsia"/>
          <w:kern w:val="0"/>
          <w:sz w:val="30"/>
          <w:szCs w:val="30"/>
        </w:rPr>
        <w:t>2005</w:t>
      </w:r>
      <w:r>
        <w:rPr>
          <w:rFonts w:eastAsia="仿宋_GB2312" w:hint="eastAsia"/>
          <w:kern w:val="0"/>
          <w:sz w:val="30"/>
          <w:szCs w:val="30"/>
        </w:rPr>
        <w:t>年</w:t>
      </w:r>
      <w:r>
        <w:rPr>
          <w:rFonts w:eastAsia="仿宋_GB2312" w:hint="eastAsia"/>
          <w:kern w:val="0"/>
          <w:sz w:val="30"/>
          <w:szCs w:val="30"/>
        </w:rPr>
        <w:t>12</w:t>
      </w:r>
      <w:r>
        <w:rPr>
          <w:rFonts w:eastAsia="仿宋_GB2312" w:hint="eastAsia"/>
          <w:kern w:val="0"/>
          <w:sz w:val="30"/>
          <w:szCs w:val="30"/>
        </w:rPr>
        <w:t>月购得，现已计提完折旧，净值为</w:t>
      </w:r>
      <w:r>
        <w:rPr>
          <w:rFonts w:eastAsia="仿宋_GB2312" w:hint="eastAsia"/>
          <w:kern w:val="0"/>
          <w:sz w:val="30"/>
          <w:szCs w:val="30"/>
        </w:rPr>
        <w:t>0</w:t>
      </w:r>
      <w:r>
        <w:rPr>
          <w:rFonts w:eastAsia="仿宋_GB2312" w:hint="eastAsia"/>
          <w:kern w:val="0"/>
          <w:sz w:val="30"/>
          <w:szCs w:val="30"/>
        </w:rPr>
        <w:t>元。</w:t>
      </w:r>
    </w:p>
    <w:p w:rsidR="00985941" w:rsidRDefault="00925F20" w:rsidP="00985941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鉴于上述数据为快报数，</w:t>
      </w:r>
      <w:r w:rsidR="00CA3ED0">
        <w:rPr>
          <w:rFonts w:eastAsia="仿宋_GB2312" w:hint="eastAsia"/>
          <w:kern w:val="0"/>
          <w:sz w:val="30"/>
          <w:szCs w:val="30"/>
        </w:rPr>
        <w:t>相关数据</w:t>
      </w:r>
      <w:r w:rsidR="00985941">
        <w:rPr>
          <w:rFonts w:eastAsia="仿宋_GB2312" w:hint="eastAsia"/>
          <w:kern w:val="0"/>
          <w:sz w:val="30"/>
          <w:szCs w:val="30"/>
        </w:rPr>
        <w:t>需在完成</w:t>
      </w:r>
      <w:r w:rsidR="00985941">
        <w:rPr>
          <w:rFonts w:eastAsia="仿宋_GB2312" w:hint="eastAsia"/>
          <w:kern w:val="0"/>
          <w:sz w:val="30"/>
          <w:szCs w:val="30"/>
        </w:rPr>
        <w:t>2019</w:t>
      </w:r>
      <w:r w:rsidR="00985941">
        <w:rPr>
          <w:rFonts w:eastAsia="仿宋_GB2312" w:hint="eastAsia"/>
          <w:kern w:val="0"/>
          <w:sz w:val="30"/>
          <w:szCs w:val="30"/>
        </w:rPr>
        <w:t>年决算编制后才能统计汇总相关数据，因此，将在公开</w:t>
      </w:r>
      <w:r w:rsidR="00985941">
        <w:rPr>
          <w:rFonts w:eastAsia="仿宋_GB2312" w:hint="eastAsia"/>
          <w:kern w:val="0"/>
          <w:sz w:val="30"/>
          <w:szCs w:val="30"/>
        </w:rPr>
        <w:t>20</w:t>
      </w:r>
      <w:r w:rsidR="00CA3ED0">
        <w:rPr>
          <w:rFonts w:eastAsia="仿宋_GB2312" w:hint="eastAsia"/>
          <w:kern w:val="0"/>
          <w:sz w:val="30"/>
          <w:szCs w:val="30"/>
        </w:rPr>
        <w:t>19</w:t>
      </w:r>
      <w:r w:rsidR="00985941">
        <w:rPr>
          <w:rFonts w:eastAsia="仿宋_GB2312" w:hint="eastAsia"/>
          <w:kern w:val="0"/>
          <w:sz w:val="30"/>
          <w:szCs w:val="30"/>
        </w:rPr>
        <w:t>年度部门决算时一并公开部门截至</w:t>
      </w:r>
      <w:r w:rsidR="00985941">
        <w:rPr>
          <w:rFonts w:eastAsia="仿宋_GB2312" w:hint="eastAsia"/>
          <w:kern w:val="0"/>
          <w:sz w:val="30"/>
          <w:szCs w:val="30"/>
        </w:rPr>
        <w:t>20</w:t>
      </w:r>
      <w:r w:rsidR="00CA3ED0">
        <w:rPr>
          <w:rFonts w:eastAsia="仿宋_GB2312" w:hint="eastAsia"/>
          <w:kern w:val="0"/>
          <w:sz w:val="30"/>
          <w:szCs w:val="30"/>
        </w:rPr>
        <w:t>19</w:t>
      </w:r>
      <w:r w:rsidR="00985941">
        <w:rPr>
          <w:rFonts w:eastAsia="仿宋_GB2312" w:hint="eastAsia"/>
          <w:kern w:val="0"/>
          <w:sz w:val="30"/>
          <w:szCs w:val="30"/>
        </w:rPr>
        <w:t>年</w:t>
      </w:r>
      <w:r w:rsidR="00985941">
        <w:rPr>
          <w:rFonts w:eastAsia="仿宋_GB2312" w:hint="eastAsia"/>
          <w:kern w:val="0"/>
          <w:sz w:val="30"/>
          <w:szCs w:val="30"/>
        </w:rPr>
        <w:t>12</w:t>
      </w:r>
      <w:r w:rsidR="00985941">
        <w:rPr>
          <w:rFonts w:eastAsia="仿宋_GB2312" w:hint="eastAsia"/>
          <w:kern w:val="0"/>
          <w:sz w:val="30"/>
          <w:szCs w:val="30"/>
        </w:rPr>
        <w:t>月</w:t>
      </w:r>
      <w:r w:rsidR="00985941">
        <w:rPr>
          <w:rFonts w:eastAsia="仿宋_GB2312" w:hint="eastAsia"/>
          <w:kern w:val="0"/>
          <w:sz w:val="30"/>
          <w:szCs w:val="30"/>
        </w:rPr>
        <w:t>31</w:t>
      </w:r>
      <w:r w:rsidR="00985941">
        <w:rPr>
          <w:rFonts w:eastAsia="仿宋_GB2312" w:hint="eastAsia"/>
          <w:kern w:val="0"/>
          <w:sz w:val="30"/>
          <w:szCs w:val="30"/>
        </w:rPr>
        <w:t>日的国有资产占有使用情况。</w:t>
      </w:r>
    </w:p>
    <w:p w:rsidR="00CA3ED0" w:rsidRDefault="00CA3ED0" w:rsidP="00CA3ED0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十、预算收支增减变化情况说明</w:t>
      </w:r>
    </w:p>
    <w:p w:rsidR="00CA3ED0" w:rsidRPr="007037EF" w:rsidRDefault="00CA3ED0" w:rsidP="00CA3ED0">
      <w:pPr>
        <w:widowControl/>
        <w:ind w:firstLineChars="200" w:firstLine="600"/>
        <w:jc w:val="left"/>
        <w:rPr>
          <w:rFonts w:ascii="楷体_GB2312" w:eastAsia="楷体_GB2312" w:hAnsi="楷体"/>
          <w:kern w:val="0"/>
          <w:sz w:val="30"/>
          <w:szCs w:val="30"/>
        </w:rPr>
      </w:pPr>
      <w:r w:rsidRPr="007037EF">
        <w:rPr>
          <w:rFonts w:ascii="楷体_GB2312" w:eastAsia="楷体_GB2312" w:hAnsi="楷体" w:hint="eastAsia"/>
          <w:kern w:val="0"/>
          <w:sz w:val="30"/>
          <w:szCs w:val="30"/>
        </w:rPr>
        <w:t>（一）基本支出预算变动的主要原因</w:t>
      </w:r>
    </w:p>
    <w:p w:rsidR="00175B68" w:rsidRDefault="00175B68" w:rsidP="00CA3ED0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2020</w:t>
      </w:r>
      <w:r w:rsidR="00CA3ED0" w:rsidRPr="00D07122">
        <w:rPr>
          <w:rFonts w:eastAsia="仿宋_GB2312" w:hint="eastAsia"/>
          <w:kern w:val="0"/>
          <w:sz w:val="30"/>
          <w:szCs w:val="30"/>
        </w:rPr>
        <w:t>年</w:t>
      </w:r>
      <w:r w:rsidR="00CA3ED0">
        <w:rPr>
          <w:rFonts w:eastAsia="仿宋_GB2312" w:hint="eastAsia"/>
          <w:kern w:val="0"/>
          <w:sz w:val="30"/>
          <w:szCs w:val="30"/>
        </w:rPr>
        <w:t>本级财力安排</w:t>
      </w: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CA3ED0" w:rsidRPr="00D07122">
        <w:rPr>
          <w:rFonts w:eastAsia="仿宋_GB2312" w:hint="eastAsia"/>
          <w:kern w:val="0"/>
          <w:sz w:val="30"/>
          <w:szCs w:val="30"/>
        </w:rPr>
        <w:t>基本支出</w:t>
      </w:r>
      <w:r>
        <w:rPr>
          <w:rFonts w:eastAsia="仿宋_GB2312" w:hint="eastAsia"/>
          <w:kern w:val="0"/>
          <w:sz w:val="30"/>
          <w:szCs w:val="30"/>
        </w:rPr>
        <w:t>8397.65</w:t>
      </w:r>
      <w:r>
        <w:rPr>
          <w:rFonts w:eastAsia="仿宋_GB2312"/>
          <w:kern w:val="0"/>
          <w:sz w:val="30"/>
          <w:szCs w:val="30"/>
        </w:rPr>
        <w:t>万元</w:t>
      </w:r>
      <w:r>
        <w:rPr>
          <w:rFonts w:eastAsia="仿宋_GB2312" w:hint="eastAsia"/>
          <w:kern w:val="0"/>
          <w:sz w:val="30"/>
          <w:szCs w:val="30"/>
        </w:rPr>
        <w:t>，与上年对比</w:t>
      </w:r>
      <w:r w:rsidRPr="00AB0D71">
        <w:rPr>
          <w:rFonts w:eastAsia="仿宋_GB2312" w:hint="eastAsia"/>
          <w:kern w:val="0"/>
          <w:sz w:val="30"/>
          <w:szCs w:val="30"/>
        </w:rPr>
        <w:t>增加</w:t>
      </w:r>
      <w:r w:rsidRPr="00AB0D71">
        <w:rPr>
          <w:rFonts w:eastAsia="仿宋_GB2312" w:hint="eastAsia"/>
          <w:kern w:val="0"/>
          <w:sz w:val="30"/>
          <w:szCs w:val="30"/>
        </w:rPr>
        <w:t>830.41</w:t>
      </w:r>
      <w:r w:rsidRPr="00AB0D71">
        <w:rPr>
          <w:rFonts w:eastAsia="仿宋_GB2312" w:hint="eastAsia"/>
          <w:kern w:val="0"/>
          <w:sz w:val="30"/>
          <w:szCs w:val="30"/>
        </w:rPr>
        <w:t>万元</w:t>
      </w:r>
      <w:r>
        <w:rPr>
          <w:rFonts w:ascii="楷体" w:eastAsia="楷体" w:hAnsi="楷体" w:cs="楷体" w:hint="eastAsia"/>
          <w:kern w:val="0"/>
          <w:sz w:val="30"/>
          <w:szCs w:val="30"/>
        </w:rPr>
        <w:t>，</w:t>
      </w:r>
      <w:r w:rsidRPr="00175B68">
        <w:rPr>
          <w:rFonts w:eastAsia="仿宋_GB2312" w:hint="eastAsia"/>
          <w:kern w:val="0"/>
          <w:sz w:val="30"/>
          <w:szCs w:val="30"/>
        </w:rPr>
        <w:t>增减变化的</w:t>
      </w:r>
      <w:r>
        <w:rPr>
          <w:rFonts w:eastAsia="仿宋_GB2312" w:hint="eastAsia"/>
          <w:kern w:val="0"/>
          <w:sz w:val="30"/>
          <w:szCs w:val="30"/>
        </w:rPr>
        <w:t>原因主要是：</w:t>
      </w:r>
    </w:p>
    <w:p w:rsidR="00175B68" w:rsidRPr="00175B68" w:rsidRDefault="00175B68" w:rsidP="00175B68">
      <w:pPr>
        <w:widowControl/>
        <w:ind w:firstLine="600"/>
        <w:jc w:val="left"/>
        <w:rPr>
          <w:rFonts w:eastAsia="仿宋_GB2312"/>
          <w:kern w:val="0"/>
          <w:sz w:val="30"/>
          <w:szCs w:val="30"/>
        </w:rPr>
      </w:pPr>
      <w:r w:rsidRPr="00175B68">
        <w:rPr>
          <w:rFonts w:ascii="仿宋_GB2312" w:eastAsia="仿宋_GB2312" w:hint="eastAsia"/>
          <w:b/>
          <w:kern w:val="0"/>
          <w:sz w:val="30"/>
          <w:szCs w:val="30"/>
        </w:rPr>
        <w:t>1、</w:t>
      </w:r>
      <w:r w:rsidRPr="00175B68">
        <w:rPr>
          <w:rFonts w:eastAsia="仿宋_GB2312" w:hint="eastAsia"/>
          <w:kern w:val="0"/>
          <w:sz w:val="30"/>
          <w:szCs w:val="30"/>
        </w:rPr>
        <w:t>工资福利支出</w:t>
      </w:r>
      <w:r w:rsidR="00CD077E">
        <w:rPr>
          <w:rFonts w:eastAsia="仿宋_GB2312" w:hint="eastAsia"/>
          <w:kern w:val="0"/>
          <w:sz w:val="30"/>
          <w:szCs w:val="30"/>
        </w:rPr>
        <w:t>（人员支出）</w:t>
      </w:r>
      <w:r w:rsidRPr="00175B68">
        <w:rPr>
          <w:rFonts w:eastAsia="仿宋_GB2312" w:hint="eastAsia"/>
          <w:kern w:val="0"/>
          <w:sz w:val="30"/>
          <w:szCs w:val="30"/>
        </w:rPr>
        <w:t>因人员变动较上年增加</w:t>
      </w:r>
      <w:r w:rsidRPr="00175B68">
        <w:rPr>
          <w:rFonts w:eastAsia="仿宋_GB2312" w:hint="eastAsia"/>
          <w:kern w:val="0"/>
          <w:sz w:val="30"/>
          <w:szCs w:val="30"/>
        </w:rPr>
        <w:t>365.13</w:t>
      </w:r>
      <w:r w:rsidRPr="00175B68">
        <w:rPr>
          <w:rFonts w:eastAsia="仿宋_GB2312" w:hint="eastAsia"/>
          <w:kern w:val="0"/>
          <w:sz w:val="30"/>
          <w:szCs w:val="30"/>
        </w:rPr>
        <w:t>万元</w:t>
      </w:r>
      <w:r>
        <w:rPr>
          <w:rFonts w:eastAsia="仿宋_GB2312" w:hint="eastAsia"/>
          <w:kern w:val="0"/>
          <w:sz w:val="30"/>
          <w:szCs w:val="30"/>
        </w:rPr>
        <w:t>；</w:t>
      </w:r>
    </w:p>
    <w:p w:rsidR="00B82FB6" w:rsidRDefault="00175B68" w:rsidP="00B82FB6">
      <w:pPr>
        <w:ind w:firstLine="600"/>
        <w:rPr>
          <w:rFonts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t>2、</w:t>
      </w:r>
      <w:r w:rsidRPr="00175B68">
        <w:rPr>
          <w:rFonts w:eastAsia="仿宋_GB2312" w:hint="eastAsia"/>
          <w:kern w:val="0"/>
          <w:sz w:val="30"/>
          <w:szCs w:val="30"/>
        </w:rPr>
        <w:t>对个人和家庭的补助支出较上年增加</w:t>
      </w:r>
      <w:r w:rsidRPr="00175B68">
        <w:rPr>
          <w:rFonts w:eastAsia="仿宋_GB2312" w:hint="eastAsia"/>
          <w:kern w:val="0"/>
          <w:sz w:val="30"/>
          <w:szCs w:val="30"/>
        </w:rPr>
        <w:t>439.92</w:t>
      </w:r>
      <w:r w:rsidRPr="00175B68">
        <w:rPr>
          <w:rFonts w:eastAsia="仿宋_GB2312" w:hint="eastAsia"/>
          <w:kern w:val="0"/>
          <w:sz w:val="30"/>
          <w:szCs w:val="30"/>
        </w:rPr>
        <w:t>万元</w:t>
      </w:r>
      <w:r w:rsidR="00F60624">
        <w:rPr>
          <w:rFonts w:eastAsia="仿宋_GB2312" w:hint="eastAsia"/>
          <w:kern w:val="0"/>
          <w:sz w:val="30"/>
          <w:szCs w:val="30"/>
        </w:rPr>
        <w:t>；</w:t>
      </w:r>
    </w:p>
    <w:p w:rsidR="00F60624" w:rsidRPr="00175B68" w:rsidRDefault="00F60624" w:rsidP="00B82FB6">
      <w:pPr>
        <w:ind w:firstLine="600"/>
        <w:rPr>
          <w:rFonts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t>3、</w:t>
      </w:r>
      <w:r w:rsidRPr="00F60624">
        <w:rPr>
          <w:rFonts w:ascii="仿宋_GB2312" w:eastAsia="仿宋_GB2312" w:hint="eastAsia"/>
          <w:kern w:val="0"/>
          <w:sz w:val="30"/>
          <w:szCs w:val="30"/>
        </w:rPr>
        <w:t>商品和服务支出</w:t>
      </w:r>
      <w:r>
        <w:rPr>
          <w:rFonts w:ascii="仿宋_GB2312" w:eastAsia="仿宋_GB2312" w:hint="eastAsia"/>
          <w:kern w:val="0"/>
          <w:sz w:val="30"/>
          <w:szCs w:val="30"/>
        </w:rPr>
        <w:t>（公用经费）较上年增加</w:t>
      </w:r>
      <w:r w:rsidRPr="00F60624">
        <w:rPr>
          <w:rFonts w:eastAsia="仿宋_GB2312" w:hint="eastAsia"/>
          <w:kern w:val="0"/>
          <w:sz w:val="30"/>
          <w:szCs w:val="30"/>
        </w:rPr>
        <w:t>25.35</w:t>
      </w:r>
      <w:r w:rsidRPr="00F60624">
        <w:rPr>
          <w:rFonts w:eastAsia="仿宋_GB2312" w:hint="eastAsia"/>
          <w:kern w:val="0"/>
          <w:sz w:val="30"/>
          <w:szCs w:val="30"/>
        </w:rPr>
        <w:t>万元</w:t>
      </w:r>
    </w:p>
    <w:p w:rsidR="00CA3ED0" w:rsidRPr="007037EF" w:rsidRDefault="00CA3ED0" w:rsidP="00CA3ED0">
      <w:pPr>
        <w:widowControl/>
        <w:ind w:firstLineChars="200" w:firstLine="600"/>
        <w:jc w:val="left"/>
        <w:rPr>
          <w:rFonts w:ascii="楷体_GB2312" w:eastAsia="楷体_GB2312" w:hAnsi="楷体"/>
          <w:kern w:val="0"/>
          <w:sz w:val="30"/>
          <w:szCs w:val="30"/>
        </w:rPr>
      </w:pPr>
      <w:r w:rsidRPr="007037EF">
        <w:rPr>
          <w:rFonts w:ascii="楷体_GB2312" w:eastAsia="楷体_GB2312" w:hAnsi="楷体" w:hint="eastAsia"/>
          <w:kern w:val="0"/>
          <w:sz w:val="30"/>
          <w:szCs w:val="30"/>
        </w:rPr>
        <w:t>（二）项目支出预算变动的主要原因</w:t>
      </w:r>
    </w:p>
    <w:p w:rsidR="00175B68" w:rsidRPr="00175B68" w:rsidRDefault="00175B68" w:rsidP="00175B68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2020</w:t>
      </w:r>
      <w:r w:rsidR="00CA3ED0" w:rsidRPr="00D07122">
        <w:rPr>
          <w:rFonts w:eastAsia="仿宋_GB2312" w:hint="eastAsia"/>
          <w:kern w:val="0"/>
          <w:sz w:val="30"/>
          <w:szCs w:val="30"/>
        </w:rPr>
        <w:t>年</w:t>
      </w:r>
      <w:r w:rsidR="00CA3ED0">
        <w:rPr>
          <w:rFonts w:eastAsia="仿宋_GB2312" w:hint="eastAsia"/>
          <w:kern w:val="0"/>
          <w:sz w:val="30"/>
          <w:szCs w:val="30"/>
        </w:rPr>
        <w:t>本级财力安排</w:t>
      </w:r>
      <w:r>
        <w:rPr>
          <w:rFonts w:eastAsia="仿宋_GB2312" w:hint="eastAsia"/>
          <w:kern w:val="0"/>
          <w:sz w:val="30"/>
          <w:szCs w:val="30"/>
        </w:rPr>
        <w:t>昆明市第一中学</w:t>
      </w:r>
      <w:r w:rsidR="00CA3ED0">
        <w:rPr>
          <w:rFonts w:eastAsia="仿宋_GB2312" w:hint="eastAsia"/>
          <w:kern w:val="0"/>
          <w:sz w:val="30"/>
          <w:szCs w:val="30"/>
        </w:rPr>
        <w:t>项目</w:t>
      </w:r>
      <w:r w:rsidR="00CA3ED0" w:rsidRPr="00D07122">
        <w:rPr>
          <w:rFonts w:eastAsia="仿宋_GB2312" w:hint="eastAsia"/>
          <w:kern w:val="0"/>
          <w:sz w:val="30"/>
          <w:szCs w:val="30"/>
        </w:rPr>
        <w:t>支出</w:t>
      </w:r>
      <w:r>
        <w:rPr>
          <w:rFonts w:eastAsia="仿宋_GB2312" w:hint="eastAsia"/>
          <w:kern w:val="0"/>
          <w:sz w:val="30"/>
          <w:szCs w:val="30"/>
        </w:rPr>
        <w:t>5731.62</w:t>
      </w:r>
      <w:r>
        <w:rPr>
          <w:rFonts w:eastAsia="仿宋_GB2312"/>
          <w:kern w:val="0"/>
          <w:sz w:val="30"/>
          <w:szCs w:val="30"/>
        </w:rPr>
        <w:t>万元</w:t>
      </w:r>
      <w:r>
        <w:rPr>
          <w:rFonts w:eastAsia="仿宋_GB2312" w:hint="eastAsia"/>
          <w:kern w:val="0"/>
          <w:sz w:val="30"/>
          <w:szCs w:val="30"/>
        </w:rPr>
        <w:t>，与上年对比</w:t>
      </w:r>
      <w:r w:rsidRPr="00AB0D71">
        <w:rPr>
          <w:rFonts w:eastAsia="仿宋_GB2312" w:hint="eastAsia"/>
          <w:kern w:val="0"/>
          <w:sz w:val="30"/>
          <w:szCs w:val="30"/>
        </w:rPr>
        <w:t>增加</w:t>
      </w:r>
      <w:r w:rsidRPr="00AB0D71">
        <w:rPr>
          <w:rFonts w:eastAsia="仿宋_GB2312" w:hint="eastAsia"/>
          <w:kern w:val="0"/>
          <w:sz w:val="30"/>
          <w:szCs w:val="30"/>
        </w:rPr>
        <w:t>4139.66</w:t>
      </w:r>
      <w:r>
        <w:rPr>
          <w:rFonts w:eastAsia="仿宋_GB2312" w:hint="eastAsia"/>
          <w:kern w:val="0"/>
          <w:sz w:val="30"/>
          <w:szCs w:val="30"/>
        </w:rPr>
        <w:t>万元，增减变化的原因主要是：</w:t>
      </w:r>
    </w:p>
    <w:p w:rsidR="00925F20" w:rsidRPr="00175B68" w:rsidRDefault="00CA3ED0" w:rsidP="00175B68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 w:rsidRPr="001936E5">
        <w:rPr>
          <w:rFonts w:ascii="仿宋_GB2312" w:eastAsia="仿宋_GB2312" w:hint="eastAsia"/>
          <w:kern w:val="0"/>
          <w:sz w:val="30"/>
          <w:szCs w:val="30"/>
        </w:rPr>
        <w:t>1</w:t>
      </w:r>
      <w:r w:rsidR="00175B68">
        <w:rPr>
          <w:rFonts w:ascii="仿宋_GB2312" w:eastAsia="仿宋_GB2312" w:hint="eastAsia"/>
          <w:kern w:val="0"/>
          <w:sz w:val="30"/>
          <w:szCs w:val="30"/>
        </w:rPr>
        <w:t>、</w:t>
      </w:r>
      <w:r w:rsidR="00175B68">
        <w:rPr>
          <w:rFonts w:eastAsia="仿宋_GB2312" w:hint="eastAsia"/>
          <w:kern w:val="0"/>
          <w:sz w:val="30"/>
          <w:szCs w:val="30"/>
        </w:rPr>
        <w:t>2020</w:t>
      </w:r>
      <w:r w:rsidR="00175B68">
        <w:rPr>
          <w:rFonts w:eastAsia="仿宋_GB2312" w:hint="eastAsia"/>
          <w:kern w:val="0"/>
          <w:sz w:val="30"/>
          <w:szCs w:val="30"/>
        </w:rPr>
        <w:t>年增加项目“昆一中校园改扩建二期工程尾款”</w:t>
      </w:r>
      <w:r w:rsidR="00175B68">
        <w:rPr>
          <w:rFonts w:eastAsia="仿宋_GB2312" w:hint="eastAsia"/>
          <w:kern w:val="0"/>
          <w:sz w:val="30"/>
          <w:szCs w:val="30"/>
        </w:rPr>
        <w:t>5000</w:t>
      </w:r>
      <w:r w:rsidR="00175B68">
        <w:rPr>
          <w:rFonts w:eastAsia="仿宋_GB2312" w:hint="eastAsia"/>
          <w:kern w:val="0"/>
          <w:sz w:val="30"/>
          <w:szCs w:val="30"/>
        </w:rPr>
        <w:t>万元</w:t>
      </w:r>
      <w:r w:rsidR="00175B68">
        <w:rPr>
          <w:rFonts w:ascii="楷体" w:eastAsia="楷体" w:hAnsi="楷体" w:cs="楷体" w:hint="eastAsia"/>
          <w:kern w:val="0"/>
          <w:sz w:val="30"/>
          <w:szCs w:val="30"/>
        </w:rPr>
        <w:t>。</w:t>
      </w:r>
    </w:p>
    <w:p w:rsidR="00925F20" w:rsidRPr="00D74B92" w:rsidRDefault="00925F20" w:rsidP="00794354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BE7EF7" w:rsidRPr="00794354" w:rsidRDefault="00BE7EF7"/>
    <w:sectPr w:rsidR="00BE7EF7" w:rsidRPr="00794354" w:rsidSect="005B0A4A">
      <w:headerReference w:type="even" r:id="rId11"/>
      <w:headerReference w:type="default" r:id="rId12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C6" w:rsidRDefault="001D7CC6" w:rsidP="00794354">
      <w:r>
        <w:separator/>
      </w:r>
    </w:p>
  </w:endnote>
  <w:endnote w:type="continuationSeparator" w:id="1">
    <w:p w:rsidR="001D7CC6" w:rsidRDefault="001D7CC6" w:rsidP="0079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C6" w:rsidRDefault="001D7CC6" w:rsidP="00794354">
      <w:r>
        <w:separator/>
      </w:r>
    </w:p>
  </w:footnote>
  <w:footnote w:type="continuationSeparator" w:id="1">
    <w:p w:rsidR="001D7CC6" w:rsidRDefault="001D7CC6" w:rsidP="0079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A" w:rsidRDefault="001D7CC6" w:rsidP="005054B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A" w:rsidRDefault="001D7CC6" w:rsidP="005054B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B53"/>
    <w:multiLevelType w:val="hybridMultilevel"/>
    <w:tmpl w:val="E0EC6792"/>
    <w:lvl w:ilvl="0" w:tplc="DDF49C9E">
      <w:start w:val="1"/>
      <w:numFmt w:val="decimal"/>
      <w:lvlText w:val="%1、"/>
      <w:lvlJc w:val="left"/>
      <w:pPr>
        <w:ind w:left="1320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C3DA9B9"/>
    <w:multiLevelType w:val="singleLevel"/>
    <w:tmpl w:val="5C3DA9B9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354"/>
    <w:rsid w:val="00031E2A"/>
    <w:rsid w:val="00057A58"/>
    <w:rsid w:val="00063294"/>
    <w:rsid w:val="0008528B"/>
    <w:rsid w:val="00097272"/>
    <w:rsid w:val="000D315D"/>
    <w:rsid w:val="000E55AC"/>
    <w:rsid w:val="0013102F"/>
    <w:rsid w:val="00175B68"/>
    <w:rsid w:val="00181EBB"/>
    <w:rsid w:val="00186E75"/>
    <w:rsid w:val="001936E5"/>
    <w:rsid w:val="001A7090"/>
    <w:rsid w:val="001B7DE7"/>
    <w:rsid w:val="001D7CC6"/>
    <w:rsid w:val="00282F08"/>
    <w:rsid w:val="0028530E"/>
    <w:rsid w:val="002A6A1C"/>
    <w:rsid w:val="002C322A"/>
    <w:rsid w:val="002D501F"/>
    <w:rsid w:val="003023AC"/>
    <w:rsid w:val="003103DE"/>
    <w:rsid w:val="00364E74"/>
    <w:rsid w:val="003A3075"/>
    <w:rsid w:val="003B2803"/>
    <w:rsid w:val="003D51CC"/>
    <w:rsid w:val="003D542F"/>
    <w:rsid w:val="003D6A7A"/>
    <w:rsid w:val="003E4587"/>
    <w:rsid w:val="00412FE2"/>
    <w:rsid w:val="00450204"/>
    <w:rsid w:val="004A0403"/>
    <w:rsid w:val="004F0825"/>
    <w:rsid w:val="00523319"/>
    <w:rsid w:val="005916A7"/>
    <w:rsid w:val="005D37A4"/>
    <w:rsid w:val="00622A89"/>
    <w:rsid w:val="00626439"/>
    <w:rsid w:val="00631743"/>
    <w:rsid w:val="006A6826"/>
    <w:rsid w:val="006E6709"/>
    <w:rsid w:val="006E6BB1"/>
    <w:rsid w:val="006F6026"/>
    <w:rsid w:val="007037EF"/>
    <w:rsid w:val="00740B07"/>
    <w:rsid w:val="007735A4"/>
    <w:rsid w:val="00794354"/>
    <w:rsid w:val="007A0014"/>
    <w:rsid w:val="007A5D71"/>
    <w:rsid w:val="007B2D63"/>
    <w:rsid w:val="0081628E"/>
    <w:rsid w:val="00827CB9"/>
    <w:rsid w:val="00876408"/>
    <w:rsid w:val="008765AC"/>
    <w:rsid w:val="00877068"/>
    <w:rsid w:val="008812EF"/>
    <w:rsid w:val="008B456B"/>
    <w:rsid w:val="0090442C"/>
    <w:rsid w:val="009077BF"/>
    <w:rsid w:val="00921AAE"/>
    <w:rsid w:val="00925F20"/>
    <w:rsid w:val="00953BB3"/>
    <w:rsid w:val="00960924"/>
    <w:rsid w:val="00985941"/>
    <w:rsid w:val="009B4D39"/>
    <w:rsid w:val="009D2172"/>
    <w:rsid w:val="009F25B8"/>
    <w:rsid w:val="00A13EBA"/>
    <w:rsid w:val="00A15B4A"/>
    <w:rsid w:val="00A629D6"/>
    <w:rsid w:val="00A93F33"/>
    <w:rsid w:val="00AB0D71"/>
    <w:rsid w:val="00AD714B"/>
    <w:rsid w:val="00B03E7A"/>
    <w:rsid w:val="00B41ECB"/>
    <w:rsid w:val="00B740DD"/>
    <w:rsid w:val="00B82FB6"/>
    <w:rsid w:val="00BA5F7D"/>
    <w:rsid w:val="00BB0895"/>
    <w:rsid w:val="00BC3C82"/>
    <w:rsid w:val="00BE7EF7"/>
    <w:rsid w:val="00C22B0A"/>
    <w:rsid w:val="00C603C1"/>
    <w:rsid w:val="00C64CA5"/>
    <w:rsid w:val="00CA3ED0"/>
    <w:rsid w:val="00CA5798"/>
    <w:rsid w:val="00CD077E"/>
    <w:rsid w:val="00CF75AD"/>
    <w:rsid w:val="00D07122"/>
    <w:rsid w:val="00D10C6D"/>
    <w:rsid w:val="00DB618A"/>
    <w:rsid w:val="00DD00CD"/>
    <w:rsid w:val="00DD7CF9"/>
    <w:rsid w:val="00E32F3F"/>
    <w:rsid w:val="00E57663"/>
    <w:rsid w:val="00E839D8"/>
    <w:rsid w:val="00E93FA3"/>
    <w:rsid w:val="00EF0776"/>
    <w:rsid w:val="00F00A42"/>
    <w:rsid w:val="00F05B87"/>
    <w:rsid w:val="00F44072"/>
    <w:rsid w:val="00F53EFE"/>
    <w:rsid w:val="00F57D5D"/>
    <w:rsid w:val="00F60624"/>
    <w:rsid w:val="00F83912"/>
    <w:rsid w:val="00FB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3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7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uiPriority w:val="99"/>
    <w:rsid w:val="00A93F33"/>
    <w:pPr>
      <w:spacing w:beforeLines="30"/>
    </w:pPr>
    <w:rPr>
      <w:rFonts w:ascii="仿宋_GB2312" w:eastAsia="仿宋_GB2312"/>
      <w:sz w:val="30"/>
    </w:rPr>
  </w:style>
  <w:style w:type="character" w:customStyle="1" w:styleId="Char1">
    <w:name w:val="正文文本 Char"/>
    <w:basedOn w:val="a0"/>
    <w:link w:val="a6"/>
    <w:uiPriority w:val="99"/>
    <w:rsid w:val="00A93F33"/>
    <w:rPr>
      <w:rFonts w:ascii="仿宋_GB2312" w:eastAsia="仿宋_GB2312" w:hAnsi="Times New Roman" w:cs="Times New Roman"/>
      <w:sz w:val="3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852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8528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317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收入占比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收入占比</c:v>
                </c:pt>
              </c:strCache>
            </c:strRef>
          </c:tx>
          <c:dLbls>
            <c:dLbl>
              <c:idx val="0"/>
              <c:layout>
                <c:manualLayout>
                  <c:x val="0.15936924511000167"/>
                  <c:y val="-9.8508824775950465E-2"/>
                </c:manualLayout>
              </c:layout>
              <c:showPercent val="1"/>
            </c:dLbl>
            <c:dLbl>
              <c:idx val="1"/>
              <c:layout>
                <c:manualLayout>
                  <c:x val="-3.6204462952718015E-2"/>
                  <c:y val="3.1617526464584801E-2"/>
                </c:manualLayout>
              </c:layout>
              <c:showPercent val="1"/>
            </c:dLbl>
            <c:dLbl>
              <c:idx val="2"/>
              <c:layout>
                <c:manualLayout>
                  <c:x val="7.5483031837093692E-2"/>
                  <c:y val="-2.177508797170619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财政拨款收入</c:v>
                </c:pt>
                <c:pt idx="1">
                  <c:v>纳入财政专户管理非税收入</c:v>
                </c:pt>
                <c:pt idx="2">
                  <c:v>其他收入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12889.93</c:v>
                </c:pt>
                <c:pt idx="1">
                  <c:v>565.62</c:v>
                </c:pt>
                <c:pt idx="2">
                  <c:v>673.72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支出占比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支出占比</c:v>
                </c:pt>
              </c:strCache>
            </c:strRef>
          </c:tx>
          <c:dLbls>
            <c:dLbl>
              <c:idx val="0"/>
              <c:layout>
                <c:manualLayout>
                  <c:x val="-0.24235428523792596"/>
                  <c:y val="-0.16870854125292514"/>
                </c:manualLayout>
              </c:layout>
              <c:showPercent val="1"/>
            </c:dLbl>
            <c:dLbl>
              <c:idx val="1"/>
              <c:layout>
                <c:manualLayout>
                  <c:x val="0.19280558229066411"/>
                  <c:y val="4.6395149255549079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8397.65</c:v>
                </c:pt>
                <c:pt idx="1">
                  <c:v>5731.6200000000044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功能科目分类支出占比</c:v>
                </c:pt>
              </c:strCache>
            </c:strRef>
          </c:tx>
          <c:dLbls>
            <c:dLbl>
              <c:idx val="0"/>
              <c:layout>
                <c:manualLayout>
                  <c:x val="-0.15690476825099794"/>
                  <c:y val="-0.20161117723761535"/>
                </c:manualLayout>
              </c:layout>
              <c:showPercent val="1"/>
            </c:dLbl>
            <c:dLbl>
              <c:idx val="1"/>
              <c:layout>
                <c:manualLayout>
                  <c:x val="-3.2680060550969788E-2"/>
                  <c:y val="6.7851639188533167E-2"/>
                </c:manualLayout>
              </c:layout>
              <c:showPercent val="1"/>
            </c:dLbl>
            <c:dLbl>
              <c:idx val="3"/>
              <c:layout>
                <c:manualLayout>
                  <c:x val="-1.9566436534220525E-2"/>
                  <c:y val="1.0972633370302831E-2"/>
                </c:manualLayout>
              </c:layout>
              <c:showPercent val="1"/>
            </c:dLbl>
            <c:dLbl>
              <c:idx val="7"/>
              <c:layout>
                <c:manualLayout>
                  <c:x val="6.5471609150291973E-2"/>
                  <c:y val="-2.717469142919319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2050204高中教育</c:v>
                </c:pt>
                <c:pt idx="1">
                  <c:v>2080505机关事业单位基本养老保险缴费支出</c:v>
                </c:pt>
                <c:pt idx="2">
                  <c:v>2080506机关事业单位职业年金缴费支出</c:v>
                </c:pt>
                <c:pt idx="3">
                  <c:v>2101102事业单位医疗</c:v>
                </c:pt>
                <c:pt idx="4">
                  <c:v>2101103公务员医疗补助</c:v>
                </c:pt>
                <c:pt idx="5">
                  <c:v>2101199其他行政事业单位医疗支出</c:v>
                </c:pt>
                <c:pt idx="6">
                  <c:v>2210201住房公积金</c:v>
                </c:pt>
                <c:pt idx="7">
                  <c:v>2210203购房补贴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6739.3600000000024</c:v>
                </c:pt>
                <c:pt idx="1">
                  <c:v>487.37</c:v>
                </c:pt>
                <c:pt idx="2">
                  <c:v>25.6</c:v>
                </c:pt>
                <c:pt idx="3">
                  <c:v>300.85000000000002</c:v>
                </c:pt>
                <c:pt idx="4">
                  <c:v>213.17</c:v>
                </c:pt>
                <c:pt idx="5">
                  <c:v>17.459999999999987</c:v>
                </c:pt>
                <c:pt idx="6">
                  <c:v>599.04</c:v>
                </c:pt>
                <c:pt idx="7">
                  <c:v>14.79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经济科目分类支出占比</c:v>
                </c:pt>
              </c:strCache>
            </c:strRef>
          </c:tx>
          <c:dLbls>
            <c:dLbl>
              <c:idx val="1"/>
              <c:layout>
                <c:manualLayout>
                  <c:x val="0.25544985714610474"/>
                  <c:y val="-5.4028511439163599E-3"/>
                </c:manualLayout>
              </c:layout>
              <c:showPercent val="1"/>
            </c:dLbl>
            <c:dLbl>
              <c:idx val="2"/>
              <c:layout>
                <c:manualLayout>
                  <c:x val="-7.4130940562169859E-2"/>
                  <c:y val="-2.2766281869952888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工资福利支出（人员支出）</c:v>
                </c:pt>
                <c:pt idx="1">
                  <c:v>对个人和家庭的补助支出</c:v>
                </c:pt>
                <c:pt idx="2">
                  <c:v>商品和服务支出（公用经费支出）</c:v>
                </c:pt>
                <c:pt idx="3">
                  <c:v>项目支出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7269.63</c:v>
                </c:pt>
                <c:pt idx="1">
                  <c:v>439.91999999999962</c:v>
                </c:pt>
                <c:pt idx="2">
                  <c:v>688.09</c:v>
                </c:pt>
                <c:pt idx="3">
                  <c:v>5731.64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877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Administrator</cp:lastModifiedBy>
  <cp:revision>106</cp:revision>
  <cp:lastPrinted>2019-02-15T02:07:00Z</cp:lastPrinted>
  <dcterms:created xsi:type="dcterms:W3CDTF">2019-01-09T10:04:00Z</dcterms:created>
  <dcterms:modified xsi:type="dcterms:W3CDTF">2020-06-01T00:25:00Z</dcterms:modified>
</cp:coreProperties>
</file>